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6D" w:rsidRDefault="0006456D" w:rsidP="00C14C2A">
      <w:pPr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Описание </w:t>
      </w:r>
      <w:r w:rsidR="002E6C4C">
        <w:rPr>
          <w:rFonts w:ascii="Times New Roman" w:eastAsia="Calibri" w:hAnsi="Times New Roman" w:cs="Times New Roman"/>
          <w:b/>
          <w:sz w:val="40"/>
          <w:szCs w:val="40"/>
        </w:rPr>
        <w:t>программы подготовки квалифицированных рабочих, служащих</w:t>
      </w:r>
    </w:p>
    <w:p w:rsidR="0006456D" w:rsidRDefault="002E6C4C" w:rsidP="0006456D">
      <w:pPr>
        <w:widowControl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08.01.0</w:t>
      </w:r>
      <w:r w:rsidR="00697162" w:rsidRPr="009B6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06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 сухого строительства</w:t>
      </w:r>
      <w:r w:rsidR="0006456D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 xml:space="preserve"> </w:t>
      </w:r>
    </w:p>
    <w:p w:rsidR="0006456D" w:rsidRDefault="0006456D" w:rsidP="0006456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456D" w:rsidRDefault="0006456D" w:rsidP="0006456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ФГОС по профессии Утвержден Приказом Министерства образования и науки Российской Федерации от </w:t>
      </w:r>
      <w:r w:rsidR="00B17971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17971">
        <w:rPr>
          <w:rFonts w:ascii="Times New Roman" w:eastAsia="Calibri" w:hAnsi="Times New Roman" w:cs="Times New Roman"/>
          <w:b/>
          <w:i/>
          <w:sz w:val="28"/>
          <w:szCs w:val="28"/>
        </w:rPr>
        <w:t>августа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</w:t>
      </w:r>
      <w:r w:rsidR="00B17971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 N </w:t>
      </w:r>
      <w:r w:rsidR="00B17971">
        <w:rPr>
          <w:rFonts w:ascii="Times New Roman" w:eastAsia="Calibri" w:hAnsi="Times New Roman" w:cs="Times New Roman"/>
          <w:b/>
          <w:i/>
          <w:sz w:val="28"/>
          <w:szCs w:val="28"/>
        </w:rPr>
        <w:t>898</w:t>
      </w:r>
    </w:p>
    <w:p w:rsidR="0006456D" w:rsidRDefault="0006456D" w:rsidP="0006456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57F5" w:rsidRDefault="008A57F5" w:rsidP="008A57F5">
      <w:pPr>
        <w:shd w:val="clear" w:color="auto" w:fill="FFFFFF"/>
        <w:spacing w:line="255" w:lineRule="atLeast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F5">
        <w:rPr>
          <w:rFonts w:ascii="Times New Roman" w:eastAsia="Calibri" w:hAnsi="Times New Roman" w:cs="Times New Roman"/>
          <w:sz w:val="28"/>
          <w:szCs w:val="28"/>
        </w:rPr>
        <w:t xml:space="preserve">Нормативные сроки </w:t>
      </w:r>
      <w:r w:rsidRPr="008A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СПО по программе подготовки квалифицированных рабочих, служащих (далее – ППКРС)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A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форме обучения</w:t>
      </w:r>
      <w:r w:rsidRPr="008A57F5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соответствующие квалификации: </w:t>
      </w:r>
    </w:p>
    <w:p w:rsidR="0006456D" w:rsidRPr="0006456D" w:rsidRDefault="002E6C4C" w:rsidP="000645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базе среднего   </w:t>
      </w:r>
      <w:r w:rsidR="0006456D">
        <w:rPr>
          <w:rFonts w:ascii="Times New Roman" w:eastAsia="Calibri" w:hAnsi="Times New Roman" w:cs="Times New Roman"/>
          <w:sz w:val="28"/>
          <w:szCs w:val="28"/>
        </w:rPr>
        <w:t xml:space="preserve">общего    образования  - </w:t>
      </w:r>
      <w:r w:rsidR="0006456D">
        <w:rPr>
          <w:rFonts w:ascii="Times New Roman" w:eastAsia="Calibri" w:hAnsi="Times New Roman" w:cs="Times New Roman"/>
          <w:b/>
          <w:sz w:val="28"/>
          <w:szCs w:val="28"/>
        </w:rPr>
        <w:t>10 месяцев</w:t>
      </w:r>
      <w:r w:rsidR="0006456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6456D" w:rsidRPr="0006456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 - монтажник каркасно-обшивных конструкций – маляр строительный</w:t>
      </w:r>
      <w:r w:rsidR="0006456D" w:rsidRPr="000645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456D" w:rsidRDefault="0006456D" w:rsidP="000645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базе основного общего образования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 года </w:t>
      </w:r>
      <w:r w:rsidR="000B1D72" w:rsidRPr="000B1D72">
        <w:rPr>
          <w:rFonts w:ascii="Times New Roman" w:eastAsia="Calibri" w:hAnsi="Times New Roman" w:cs="Times New Roman"/>
          <w:b/>
          <w:sz w:val="28"/>
          <w:szCs w:val="28"/>
        </w:rPr>
        <w:t>10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6456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 - монтажник каркасно-обшивных конструкций – маляр строительный</w:t>
      </w:r>
      <w:r w:rsidRPr="0006456D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06456D" w:rsidRDefault="0006456D" w:rsidP="000645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C2A" w:rsidRDefault="0006456D" w:rsidP="000645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сочетаний профессий рабочих по Общероссийскому классификатору профессий рабочих, должностей служащих и тарифных разрядов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14C2A">
        <w:rPr>
          <w:rFonts w:ascii="Times New Roman" w:eastAsia="Calibri" w:hAnsi="Times New Roman" w:cs="Times New Roman"/>
          <w:sz w:val="28"/>
          <w:szCs w:val="28"/>
        </w:rPr>
        <w:t xml:space="preserve"> 016-94) при формировании </w:t>
      </w:r>
      <w:r w:rsidR="002E6C4C">
        <w:rPr>
          <w:rFonts w:ascii="Times New Roman" w:eastAsia="Calibri" w:hAnsi="Times New Roman" w:cs="Times New Roman"/>
          <w:sz w:val="28"/>
          <w:szCs w:val="28"/>
        </w:rPr>
        <w:t>ППКРС</w:t>
      </w:r>
      <w:r w:rsidR="00C14C2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456D" w:rsidRDefault="0006456D" w:rsidP="000645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 - монтажник каркасно-обшивных конструкций – маляр строительный</w:t>
      </w:r>
      <w:r w:rsid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7F5" w:rsidRPr="00C14C2A" w:rsidRDefault="008A57F5" w:rsidP="000645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(ФГОС СПО в части требований к результатам освоения ППКРС </w:t>
      </w:r>
      <w:proofErr w:type="gramStart"/>
      <w:r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ориентирован</w:t>
      </w:r>
      <w:proofErr w:type="gramEnd"/>
      <w:r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присвоение выпускнику квалификации выше средней квалификации для данной профессии)</w:t>
      </w:r>
    </w:p>
    <w:p w:rsidR="00A67FE3" w:rsidRPr="00A67FE3" w:rsidRDefault="00A67FE3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67FE3" w:rsidRPr="00A50535" w:rsidRDefault="00A67FE3" w:rsidP="00A67FE3">
      <w:p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</w:t>
      </w:r>
      <w:proofErr w:type="gramStart"/>
      <w:r w:rsidRPr="00A5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</w:t>
      </w:r>
      <w:proofErr w:type="gramEnd"/>
    </w:p>
    <w:p w:rsidR="00A67FE3" w:rsidRPr="00A50535" w:rsidRDefault="00A67FE3" w:rsidP="00A67FE3">
      <w:p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ВЫПУСКНИКОВ</w:t>
      </w:r>
    </w:p>
    <w:p w:rsidR="00A67FE3" w:rsidRPr="00C14C2A" w:rsidRDefault="00A67FE3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 выпускников</w:t>
      </w: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выполнение штукатурных, облицовочных и малярных работ при строительстве, отделке, ремонте и реконструкции зданий и сооружений всех типов.</w:t>
      </w:r>
    </w:p>
    <w:p w:rsidR="00A67FE3" w:rsidRPr="00C14C2A" w:rsidRDefault="00A67FE3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A67FE3" w:rsidRPr="00C14C2A" w:rsidRDefault="00A67FE3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 сооружения, их элементы;</w:t>
      </w:r>
    </w:p>
    <w:p w:rsidR="00A67FE3" w:rsidRPr="00C14C2A" w:rsidRDefault="00A67FE3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отделочных строительных работ;</w:t>
      </w:r>
    </w:p>
    <w:p w:rsidR="00A67FE3" w:rsidRPr="00C14C2A" w:rsidRDefault="00A67FE3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отделочных строительных работ;</w:t>
      </w:r>
    </w:p>
    <w:p w:rsidR="00A67FE3" w:rsidRPr="00C14C2A" w:rsidRDefault="00A67FE3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машины, средства малой механизации;</w:t>
      </w:r>
    </w:p>
    <w:p w:rsidR="00A67FE3" w:rsidRPr="00C14C2A" w:rsidRDefault="00A67FE3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приспособления для отделочных строительных работ;</w:t>
      </w:r>
    </w:p>
    <w:p w:rsidR="00A67FE3" w:rsidRPr="00C14C2A" w:rsidRDefault="00A67FE3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производства отделочных строительных работ.</w:t>
      </w:r>
    </w:p>
    <w:p w:rsidR="00A67FE3" w:rsidRPr="00C14C2A" w:rsidRDefault="00A67FE3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Обучающийся по профессии </w:t>
      </w:r>
      <w:r w:rsidR="002E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08.01.06 </w:t>
      </w:r>
      <w:r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 сухого строительства готовится к следующим видам деятельности: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штукатурных работ.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покрытий полов и облицовка стен.</w:t>
      </w:r>
    </w:p>
    <w:p w:rsidR="00A67FE3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малярных работ.</w:t>
      </w:r>
    </w:p>
    <w:p w:rsidR="002E6C4C" w:rsidRPr="00C14C2A" w:rsidRDefault="002E6C4C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FE3" w:rsidRPr="00C14C2A" w:rsidRDefault="00A67FE3" w:rsidP="008A57F5">
      <w:p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  <w:r w:rsidR="008A5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ППКРС</w:t>
      </w:r>
    </w:p>
    <w:p w:rsidR="00C14C2A" w:rsidRPr="00C14C2A" w:rsidRDefault="00C14C2A" w:rsidP="00A67FE3">
      <w:p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FE3" w:rsidRPr="00C14C2A" w:rsidRDefault="00A67FE3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Выпускник, освоивший </w:t>
      </w:r>
      <w:r w:rsidR="00C14C2A"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ППКРС</w:t>
      </w:r>
      <w:r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должен обладать общими компетенциями, включающими в себя способность: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команде, эффективно общаться с коллегами, руководством, клиентами.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воинскую обязанность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применением полученных профессиональных знаний (для юношей).</w:t>
      </w:r>
    </w:p>
    <w:p w:rsidR="00C14C2A" w:rsidRPr="00C14C2A" w:rsidRDefault="00C14C2A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FE3" w:rsidRPr="00C14C2A" w:rsidRDefault="00A67FE3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Выпускник, освоивший </w:t>
      </w:r>
      <w:r w:rsidR="00C14C2A"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ППКРС</w:t>
      </w:r>
      <w:r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должен обладать профессиональными компетенциями, соответствующими видам деятельности: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67FE3"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штукатурных работ.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подготовку поверхностей под оштукатуривание.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оштукатуривание поверхностей.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ремонт оштукатуренных поверхностей.</w:t>
      </w:r>
    </w:p>
    <w:p w:rsidR="00C14C2A" w:rsidRPr="00C14C2A" w:rsidRDefault="00C14C2A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67FE3"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Устройство покрытий полов и облицовка стен.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облицовку поверхностей керамическими, бетонными плитками и каменными плитами.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паркетные покрытия полов.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настилку ковровых покрытий и линолеума.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оклеивание поверхностей обоями.</w:t>
      </w:r>
    </w:p>
    <w:p w:rsidR="00A67FE3" w:rsidRPr="00C14C2A" w:rsidRDefault="0006456D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ремонт покрытий и облицовки поверхностей.</w:t>
      </w:r>
    </w:p>
    <w:p w:rsidR="00C14C2A" w:rsidRPr="00C14C2A" w:rsidRDefault="00C14C2A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FE3" w:rsidRPr="00C14C2A" w:rsidRDefault="00C14C2A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67FE3"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малярных работ.</w:t>
      </w:r>
    </w:p>
    <w:p w:rsidR="00A67FE3" w:rsidRPr="00C14C2A" w:rsidRDefault="00C14C2A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подготовку поверхностей под окрашивание.</w:t>
      </w:r>
    </w:p>
    <w:p w:rsidR="00A67FE3" w:rsidRPr="00C14C2A" w:rsidRDefault="00C14C2A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окрашивание внутренних и наружных поверхностей.</w:t>
      </w:r>
    </w:p>
    <w:p w:rsidR="00A67FE3" w:rsidRPr="00C14C2A" w:rsidRDefault="00C14C2A" w:rsidP="00A67FE3">
      <w:p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7FE3" w:rsidRPr="00C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ремонт окрашенных поверхностей.</w:t>
      </w:r>
    </w:p>
    <w:p w:rsidR="005D5CC0" w:rsidRPr="00C14C2A" w:rsidRDefault="000B1D72" w:rsidP="00A67F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D5CC0" w:rsidRPr="00C1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A"/>
    <w:rsid w:val="0006456D"/>
    <w:rsid w:val="000A2581"/>
    <w:rsid w:val="000B1D72"/>
    <w:rsid w:val="002E6C4C"/>
    <w:rsid w:val="00591FC6"/>
    <w:rsid w:val="0064702F"/>
    <w:rsid w:val="00697162"/>
    <w:rsid w:val="006C2CBE"/>
    <w:rsid w:val="00732FDF"/>
    <w:rsid w:val="008A57F5"/>
    <w:rsid w:val="009733D1"/>
    <w:rsid w:val="009B23D6"/>
    <w:rsid w:val="009B61A4"/>
    <w:rsid w:val="00A50535"/>
    <w:rsid w:val="00A67FE3"/>
    <w:rsid w:val="00B17971"/>
    <w:rsid w:val="00C14C2A"/>
    <w:rsid w:val="00C91F9B"/>
    <w:rsid w:val="00D03F7A"/>
    <w:rsid w:val="00F6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E3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E3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15</cp:revision>
  <cp:lastPrinted>2014-05-16T11:48:00Z</cp:lastPrinted>
  <dcterms:created xsi:type="dcterms:W3CDTF">2014-05-15T11:48:00Z</dcterms:created>
  <dcterms:modified xsi:type="dcterms:W3CDTF">2015-04-22T09:15:00Z</dcterms:modified>
</cp:coreProperties>
</file>