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40"/>
          <w:szCs w:val="40"/>
        </w:rPr>
      </w:pPr>
      <w:r w:rsidRPr="00E76264">
        <w:rPr>
          <w:rFonts w:ascii="Times New Roman" w:eastAsia="Calibri" w:hAnsi="Times New Roman" w:cs="Times New Roman"/>
          <w:b/>
          <w:sz w:val="40"/>
          <w:szCs w:val="40"/>
        </w:rPr>
        <w:t>Описание программы</w:t>
      </w:r>
      <w:r w:rsidR="009C63D3" w:rsidRPr="009C63D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9C63D3">
        <w:rPr>
          <w:rFonts w:ascii="Times New Roman" w:eastAsia="Calibri" w:hAnsi="Times New Roman" w:cs="Times New Roman"/>
          <w:b/>
          <w:sz w:val="40"/>
          <w:szCs w:val="40"/>
        </w:rPr>
        <w:t>квалифицированных рабочих, служащих</w:t>
      </w:r>
    </w:p>
    <w:p w:rsidR="00E76264" w:rsidRPr="0027051F" w:rsidRDefault="009C63D3" w:rsidP="00E76264">
      <w:pPr>
        <w:widowControl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3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08.01.07 </w:t>
      </w:r>
      <w:r w:rsidR="00E76264"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общестроительных работ</w:t>
      </w:r>
      <w:r w:rsidR="00E76264" w:rsidRPr="0027051F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от 2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54348">
        <w:rPr>
          <w:rFonts w:ascii="Times New Roman" w:eastAsia="Calibri" w:hAnsi="Times New Roman" w:cs="Times New Roman"/>
          <w:b/>
          <w:i/>
          <w:sz w:val="28"/>
          <w:szCs w:val="28"/>
        </w:rPr>
        <w:t>вгуста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</w:t>
      </w:r>
      <w:r w:rsidR="00354348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N </w:t>
      </w:r>
      <w:r w:rsidR="00354348">
        <w:rPr>
          <w:rFonts w:ascii="Times New Roman" w:eastAsia="Calibri" w:hAnsi="Times New Roman" w:cs="Times New Roman"/>
          <w:b/>
          <w:i/>
          <w:sz w:val="28"/>
          <w:szCs w:val="28"/>
        </w:rPr>
        <w:t>683</w:t>
      </w: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7B0" w:rsidRDefault="001507B0" w:rsidP="001507B0">
      <w:pPr>
        <w:shd w:val="clear" w:color="auto" w:fill="FFFFFF"/>
        <w:spacing w:line="255" w:lineRule="atLeast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B0">
        <w:rPr>
          <w:rFonts w:ascii="Times New Roman" w:eastAsia="Calibri" w:hAnsi="Times New Roman" w:cs="Times New Roman"/>
          <w:sz w:val="28"/>
          <w:szCs w:val="28"/>
        </w:rPr>
        <w:t xml:space="preserve">Нормативные сроки </w:t>
      </w:r>
      <w:r w:rsidRPr="0015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СПО по программе подготовки квалифицированных рабочих, служащих (далее – ППКРС)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5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обучения</w:t>
      </w:r>
      <w:r w:rsidRPr="001507B0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квалификации: </w:t>
      </w:r>
    </w:p>
    <w:p w:rsidR="00E76264" w:rsidRPr="00E76264" w:rsidRDefault="00E76264" w:rsidP="006E601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- на базе среднего    общего    образования  - 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>10 месяцев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E601C">
        <w:rPr>
          <w:rFonts w:ascii="Times New Roman" w:eastAsia="Calibri" w:hAnsi="Times New Roman" w:cs="Times New Roman"/>
          <w:sz w:val="28"/>
          <w:szCs w:val="28"/>
        </w:rPr>
        <w:t xml:space="preserve"> каменщик-электросварщик ручной сварки</w:t>
      </w:r>
      <w:r w:rsidR="001A3238">
        <w:rPr>
          <w:rFonts w:ascii="Times New Roman" w:eastAsia="Calibri" w:hAnsi="Times New Roman" w:cs="Times New Roman"/>
          <w:sz w:val="28"/>
          <w:szCs w:val="28"/>
        </w:rPr>
        <w:t xml:space="preserve"> - бетонщик</w:t>
      </w:r>
      <w:r w:rsidRPr="00E762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AF6" w:rsidRDefault="00E76264" w:rsidP="006E601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- на базе основного общего образования – 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 xml:space="preserve">2 года </w:t>
      </w:r>
      <w:r w:rsidR="00233E79" w:rsidRPr="00233E7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E601C">
        <w:rPr>
          <w:rFonts w:ascii="Times New Roman" w:eastAsia="Calibri" w:hAnsi="Times New Roman" w:cs="Times New Roman"/>
          <w:sz w:val="28"/>
          <w:szCs w:val="28"/>
        </w:rPr>
        <w:t xml:space="preserve"> каменщик-электросварщик ручной сварки</w:t>
      </w:r>
      <w:r w:rsidR="001A3238">
        <w:rPr>
          <w:rFonts w:ascii="Times New Roman" w:eastAsia="Calibri" w:hAnsi="Times New Roman" w:cs="Times New Roman"/>
          <w:sz w:val="28"/>
          <w:szCs w:val="28"/>
        </w:rPr>
        <w:t xml:space="preserve"> - бетонщик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D3AF6" w:rsidRDefault="00BD3AF6" w:rsidP="00BD3AF6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AF6" w:rsidRDefault="00BD3AF6" w:rsidP="00BD3AF6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сочетаний профессий рабочих по Общероссийскому классификатору профессий рабочих, должностей служащих и тарифных разрядов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- 016-94) при формировании </w:t>
      </w:r>
      <w:r w:rsidR="009C63D3">
        <w:rPr>
          <w:rFonts w:ascii="Times New Roman" w:eastAsia="Calibri" w:hAnsi="Times New Roman" w:cs="Times New Roman"/>
          <w:sz w:val="28"/>
          <w:szCs w:val="28"/>
        </w:rPr>
        <w:t>ППКРС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каменщик-электросварщик ручной сварки</w:t>
      </w:r>
      <w:r w:rsidR="001A3238">
        <w:rPr>
          <w:rFonts w:ascii="Times New Roman" w:eastAsia="Calibri" w:hAnsi="Times New Roman" w:cs="Times New Roman"/>
          <w:sz w:val="28"/>
          <w:szCs w:val="28"/>
        </w:rPr>
        <w:t>; каменщик - бетонщик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7B0" w:rsidRPr="00E76264" w:rsidRDefault="001507B0" w:rsidP="00BD3AF6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(ФГОС СПО в части требований к результатам освоения ППКРС </w:t>
      </w:r>
      <w:proofErr w:type="gramStart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ориентирован</w:t>
      </w:r>
      <w:proofErr w:type="gramEnd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присвоение выпускнику квалификации выше средней квалификации для данной профессии)</w:t>
      </w:r>
    </w:p>
    <w:p w:rsidR="0027051F" w:rsidRPr="00173C0E" w:rsidRDefault="0047624C" w:rsidP="00173C0E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ХАРАКТЕРИСТИКА ПРОФЕССИОНАЛЬНОЙ ДЕЯТЕЛЬНОСТИ ВЫПУСКНИКОВ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27051F" w:rsidRDefault="0027051F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выпускников:</w:t>
      </w:r>
      <w:r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1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выполнение арматурных, бетонных, каменных, монтажных, печных, </w:t>
      </w:r>
      <w:proofErr w:type="spellStart"/>
      <w:r w:rsidRPr="0027051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стропальных</w:t>
      </w:r>
      <w:proofErr w:type="spellEnd"/>
      <w:r w:rsidRPr="0027051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электросварочных работ при возведении, ремонте и реконструкции зданий и сооружений всех типов.</w:t>
      </w:r>
    </w:p>
    <w:p w:rsidR="0027051F" w:rsidRPr="0027051F" w:rsidRDefault="0027051F" w:rsidP="0027051F">
      <w:pPr>
        <w:widowControl w:val="0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173C0E" w:rsidRDefault="0027051F" w:rsidP="0027051F">
      <w:pPr>
        <w:widowControl w:val="0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 и сооружения, их элементы;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общестроительных работ;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общестроительных работ;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машины, средства малой механизации, инструменты и приспособления для общестроительных работ;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 производства общестроительных работ.</w:t>
      </w:r>
    </w:p>
    <w:p w:rsidR="0027051F" w:rsidRPr="0027051F" w:rsidRDefault="0027051F" w:rsidP="0027051F">
      <w:pPr>
        <w:widowControl w:val="0"/>
        <w:tabs>
          <w:tab w:val="left" w:pos="720"/>
        </w:tabs>
        <w:spacing w:line="240" w:lineRule="auto"/>
        <w:ind w:left="566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173C0E" w:rsidRDefault="0027051F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Обучающийся по профессии м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астер общестроительных работ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готовится к следующим видам деятельности:</w:t>
      </w:r>
    </w:p>
    <w:p w:rsid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Выполнение каменных работ.</w:t>
      </w:r>
    </w:p>
    <w:p w:rsidR="00FC10D3" w:rsidRPr="0027051F" w:rsidRDefault="00FC10D3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0D3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Выполнение бетонных работ.</w:t>
      </w:r>
    </w:p>
    <w:p w:rsidR="0027051F" w:rsidRPr="0027051F" w:rsidRDefault="00173C0E" w:rsidP="0027051F">
      <w:pPr>
        <w:widowControl w:val="0"/>
        <w:tabs>
          <w:tab w:val="left" w:pos="72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ru-RU"/>
        </w:rPr>
        <w:t>-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4"/>
          <w:lang w:eastAsia="ru-RU"/>
        </w:rPr>
        <w:t> Выполнение сварочных работ ручной электродуговой сваркой.</w:t>
      </w:r>
    </w:p>
    <w:p w:rsidR="0027051F" w:rsidRDefault="0027051F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РЕЗУЛЬТАТАМ ОСВОЕНИЯ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</w:p>
    <w:p w:rsidR="009C63D3" w:rsidRPr="0027051F" w:rsidRDefault="009C63D3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51F" w:rsidRPr="0027051F" w:rsidRDefault="0027051F" w:rsidP="0027051F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Выпускник, освоивший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ППКРС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должен обладать общими </w:t>
      </w:r>
      <w:r w:rsidRPr="00173C0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компетенциями, включающими в себя способность:</w:t>
      </w:r>
    </w:p>
    <w:p w:rsidR="0027051F" w:rsidRPr="0027051F" w:rsidRDefault="00173C0E" w:rsidP="0027051F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ar-SA"/>
        </w:rPr>
        <w:t> Понимать сущность и социальную значимость своей будущей профессии, проявлять к ней устойчивый интерес.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собственную деятельность, исходя из цели и способов ее достижения, определенных руководителем.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Осуществлять поиск информации, необходимой для эффективного выполнения профессиональных задач.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информационно-коммуникационные технологии в профессиональной деятельности.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Работать в команде, эффективно общаться с коллегами, руководством, клиентами.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Исполнять воинскую обязанность, в том числе с применением полученных профессиональных знаний (для юношей).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51F" w:rsidRDefault="0027051F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Выпускник, освоивший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должен 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обладать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173C0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173C0E" w:rsidRPr="00173C0E" w:rsidRDefault="00173C0E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7051F" w:rsidRPr="0027051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 Выполнение каменных работ.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подготовительные работы при производстве каменных работ.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Производить общие каменные работы различной сложности. 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Выполнять сложные архитектурные элементы из кирпича и камня. 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монтажные работы при возведении кирпичных зданий.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Производить гидроизоляционные работы</w:t>
      </w:r>
      <w:r w:rsidR="0027051F" w:rsidRPr="0027051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каменной кладки.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каменных работ.</w:t>
      </w:r>
    </w:p>
    <w:p w:rsid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ремонт каменных конструкций.</w:t>
      </w: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Выполнение бетонных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подготовительные работы при производстве бетонных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бетонные работы различной сложности.</w:t>
      </w: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качество бетонных и железобетонных работ.</w:t>
      </w:r>
    </w:p>
    <w:p w:rsidR="00B92537" w:rsidRP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ремонт бетонных и железобетонных конструкций.</w:t>
      </w:r>
    </w:p>
    <w:p w:rsidR="00173C0E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7051F" w:rsidRPr="0027051F" w:rsidRDefault="00B92537" w:rsidP="0027051F">
      <w:pPr>
        <w:widowControl w:val="0"/>
        <w:spacing w:line="240" w:lineRule="auto"/>
        <w:ind w:left="0"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="00173C0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27051F" w:rsidRPr="0027051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 Выполнение сварочных работ ручной электродуговой сваркой.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подготовительные работы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 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сварочных работ ручной электродуговой сваркой.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Производить</w:t>
      </w:r>
      <w:r w:rsidR="0027051F" w:rsidRPr="0027051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ручную электродуговую сварку металлических конструкций различной сложности.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 Производить резку металлов различной сложности.</w:t>
      </w:r>
    </w:p>
    <w:p w:rsidR="0027051F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 Выполнять наплавку различных деталей и изделий.</w:t>
      </w:r>
      <w:r w:rsidR="0027051F" w:rsidRPr="0027051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27051F" w:rsidRPr="0027051F" w:rsidRDefault="00173C0E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контроль качества сварочных работ.</w:t>
      </w:r>
    </w:p>
    <w:p w:rsidR="0027051F" w:rsidRPr="0027051F" w:rsidRDefault="0027051F" w:rsidP="0027051F">
      <w:pPr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5CC0" w:rsidRDefault="007C4397"/>
    <w:sectPr w:rsidR="005D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97" w:rsidRDefault="007C4397" w:rsidP="0027051F">
      <w:pPr>
        <w:spacing w:line="240" w:lineRule="auto"/>
      </w:pPr>
      <w:r>
        <w:separator/>
      </w:r>
    </w:p>
  </w:endnote>
  <w:endnote w:type="continuationSeparator" w:id="0">
    <w:p w:rsidR="007C4397" w:rsidRDefault="007C4397" w:rsidP="0027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97" w:rsidRDefault="007C4397" w:rsidP="0027051F">
      <w:pPr>
        <w:spacing w:line="240" w:lineRule="auto"/>
      </w:pPr>
      <w:r>
        <w:separator/>
      </w:r>
    </w:p>
  </w:footnote>
  <w:footnote w:type="continuationSeparator" w:id="0">
    <w:p w:rsidR="007C4397" w:rsidRDefault="007C4397" w:rsidP="00270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0"/>
    <w:rsid w:val="00074308"/>
    <w:rsid w:val="000A2581"/>
    <w:rsid w:val="001507B0"/>
    <w:rsid w:val="00173C0E"/>
    <w:rsid w:val="001A3238"/>
    <w:rsid w:val="00233E79"/>
    <w:rsid w:val="0027051F"/>
    <w:rsid w:val="0028484D"/>
    <w:rsid w:val="00354348"/>
    <w:rsid w:val="003D1DE9"/>
    <w:rsid w:val="003F4B3A"/>
    <w:rsid w:val="004166A0"/>
    <w:rsid w:val="0047624C"/>
    <w:rsid w:val="004E1D19"/>
    <w:rsid w:val="00591FC6"/>
    <w:rsid w:val="006A028D"/>
    <w:rsid w:val="006E601C"/>
    <w:rsid w:val="00732FDF"/>
    <w:rsid w:val="00767893"/>
    <w:rsid w:val="007A7918"/>
    <w:rsid w:val="007C4397"/>
    <w:rsid w:val="009733D1"/>
    <w:rsid w:val="009C63D3"/>
    <w:rsid w:val="009E6168"/>
    <w:rsid w:val="00B92537"/>
    <w:rsid w:val="00BD3AF6"/>
    <w:rsid w:val="00C91F9B"/>
    <w:rsid w:val="00CD3370"/>
    <w:rsid w:val="00E76264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3</cp:revision>
  <cp:lastPrinted>2014-05-16T11:48:00Z</cp:lastPrinted>
  <dcterms:created xsi:type="dcterms:W3CDTF">2016-01-19T08:57:00Z</dcterms:created>
  <dcterms:modified xsi:type="dcterms:W3CDTF">2016-01-19T08:58:00Z</dcterms:modified>
</cp:coreProperties>
</file>