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64" w:rsidRPr="00E76264" w:rsidRDefault="00E76264" w:rsidP="00E76264">
      <w:pPr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rFonts w:ascii="Times New Roman" w:eastAsia="Calibri" w:hAnsi="Times New Roman" w:cs="Times New Roman"/>
          <w:b/>
          <w:sz w:val="40"/>
          <w:szCs w:val="40"/>
        </w:rPr>
      </w:pPr>
      <w:r w:rsidRPr="00E76264">
        <w:rPr>
          <w:rFonts w:ascii="Times New Roman" w:eastAsia="Calibri" w:hAnsi="Times New Roman" w:cs="Times New Roman"/>
          <w:b/>
          <w:sz w:val="40"/>
          <w:szCs w:val="40"/>
        </w:rPr>
        <w:t>Описание программы</w:t>
      </w:r>
      <w:r w:rsidR="009C63D3" w:rsidRPr="009C63D3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9C63D3">
        <w:rPr>
          <w:rFonts w:ascii="Times New Roman" w:eastAsia="Calibri" w:hAnsi="Times New Roman" w:cs="Times New Roman"/>
          <w:b/>
          <w:sz w:val="40"/>
          <w:szCs w:val="40"/>
        </w:rPr>
        <w:t>квалифицированных рабочих, служащих</w:t>
      </w:r>
    </w:p>
    <w:p w:rsidR="00FD7E2F" w:rsidRDefault="009C63D3" w:rsidP="00FD7E2F">
      <w:pPr>
        <w:pStyle w:val="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="00354348">
        <w:rPr>
          <w:sz w:val="28"/>
          <w:szCs w:val="28"/>
        </w:rPr>
        <w:t>08.01.</w:t>
      </w:r>
      <w:r w:rsidR="00FD7E2F" w:rsidRPr="00171501">
        <w:rPr>
          <w:sz w:val="28"/>
          <w:szCs w:val="28"/>
        </w:rPr>
        <w:t>25</w:t>
      </w:r>
      <w:r w:rsidR="00354348">
        <w:rPr>
          <w:sz w:val="28"/>
          <w:szCs w:val="28"/>
        </w:rPr>
        <w:t xml:space="preserve"> </w:t>
      </w:r>
      <w:r w:rsidR="00E76264" w:rsidRPr="0027051F">
        <w:rPr>
          <w:sz w:val="28"/>
          <w:szCs w:val="28"/>
        </w:rPr>
        <w:t xml:space="preserve"> </w:t>
      </w:r>
    </w:p>
    <w:p w:rsidR="00FD7E2F" w:rsidRPr="00FD7E2F" w:rsidRDefault="00FD7E2F" w:rsidP="00FD7E2F">
      <w:pPr>
        <w:pStyle w:val="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D7E2F">
        <w:rPr>
          <w:sz w:val="28"/>
          <w:szCs w:val="28"/>
        </w:rPr>
        <w:t>Мастер отделочных строительных и декоративных работ</w:t>
      </w:r>
    </w:p>
    <w:p w:rsidR="00E76264" w:rsidRPr="00E76264" w:rsidRDefault="00E76264" w:rsidP="00FD7E2F">
      <w:pPr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D7E2F" w:rsidRDefault="00E76264" w:rsidP="00FD7E2F">
      <w:pPr>
        <w:pStyle w:val="3"/>
        <w:shd w:val="clear" w:color="auto" w:fill="FFFFFF"/>
        <w:spacing w:before="0" w:beforeAutospacing="0" w:after="255" w:afterAutospacing="0" w:line="270" w:lineRule="atLeast"/>
        <w:jc w:val="center"/>
        <w:rPr>
          <w:rFonts w:ascii="Arial" w:hAnsi="Arial" w:cs="Arial"/>
          <w:color w:val="333333"/>
          <w:sz w:val="26"/>
          <w:szCs w:val="26"/>
        </w:rPr>
      </w:pPr>
      <w:r w:rsidRPr="00E76264">
        <w:rPr>
          <w:rFonts w:eastAsia="Calibri"/>
          <w:i/>
          <w:sz w:val="28"/>
          <w:szCs w:val="28"/>
        </w:rPr>
        <w:t xml:space="preserve">ФГОС по профессии Утвержден Приказом Министерства образования </w:t>
      </w:r>
      <w:r w:rsidR="00FD7E2F">
        <w:rPr>
          <w:rFonts w:eastAsia="Calibri"/>
          <w:i/>
          <w:sz w:val="28"/>
          <w:szCs w:val="28"/>
        </w:rPr>
        <w:t>и науки Российской Федерации от</w:t>
      </w:r>
      <w:r w:rsidR="00FD7E2F" w:rsidRPr="00FD7E2F">
        <w:rPr>
          <w:rFonts w:eastAsia="Calibri"/>
          <w:i/>
          <w:sz w:val="28"/>
          <w:szCs w:val="28"/>
        </w:rPr>
        <w:t xml:space="preserve"> 9 декабря 2016 г. № 1545</w:t>
      </w:r>
    </w:p>
    <w:p w:rsidR="001507B0" w:rsidRDefault="001507B0" w:rsidP="001507B0">
      <w:pPr>
        <w:shd w:val="clear" w:color="auto" w:fill="FFFFFF"/>
        <w:spacing w:line="255" w:lineRule="atLeast"/>
        <w:ind w:left="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7B0">
        <w:rPr>
          <w:rFonts w:ascii="Times New Roman" w:eastAsia="Calibri" w:hAnsi="Times New Roman" w:cs="Times New Roman"/>
          <w:sz w:val="28"/>
          <w:szCs w:val="28"/>
        </w:rPr>
        <w:t xml:space="preserve">Нормативные сроки </w:t>
      </w:r>
      <w:r w:rsidRPr="0015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СПО по программе подготовки квалифицированных рабочих, служащих (далее – ППКРС)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5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форме обучения</w:t>
      </w:r>
      <w:r w:rsidRPr="001507B0"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соответствующие квалификации: </w:t>
      </w:r>
    </w:p>
    <w:p w:rsidR="00E76264" w:rsidRPr="00E76264" w:rsidRDefault="00E76264" w:rsidP="006E601C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- на базе среднего    общего    образования  - </w:t>
      </w:r>
      <w:r w:rsidRPr="00E76264">
        <w:rPr>
          <w:rFonts w:ascii="Times New Roman" w:eastAsia="Calibri" w:hAnsi="Times New Roman" w:cs="Times New Roman"/>
          <w:b/>
          <w:sz w:val="28"/>
          <w:szCs w:val="28"/>
        </w:rPr>
        <w:t>10 месяцев</w:t>
      </w: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E6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E2F">
        <w:rPr>
          <w:rFonts w:ascii="Times New Roman" w:eastAsia="Calibri" w:hAnsi="Times New Roman" w:cs="Times New Roman"/>
          <w:sz w:val="28"/>
          <w:szCs w:val="28"/>
        </w:rPr>
        <w:t>штукатур-маляр строительный</w:t>
      </w:r>
      <w:r w:rsidRPr="00E762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AF6" w:rsidRDefault="00E76264" w:rsidP="006E601C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- на базе основного общего образования – </w:t>
      </w:r>
      <w:r w:rsidRPr="00E76264">
        <w:rPr>
          <w:rFonts w:ascii="Times New Roman" w:eastAsia="Calibri" w:hAnsi="Times New Roman" w:cs="Times New Roman"/>
          <w:b/>
          <w:sz w:val="28"/>
          <w:szCs w:val="28"/>
        </w:rPr>
        <w:t xml:space="preserve">2 года </w:t>
      </w:r>
      <w:r w:rsidR="00233E79" w:rsidRPr="00233E79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76264">
        <w:rPr>
          <w:rFonts w:ascii="Times New Roman" w:eastAsia="Calibri" w:hAnsi="Times New Roman" w:cs="Times New Roman"/>
          <w:b/>
          <w:sz w:val="28"/>
          <w:szCs w:val="28"/>
        </w:rPr>
        <w:t xml:space="preserve"> месяцев</w:t>
      </w: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E6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E2F">
        <w:rPr>
          <w:rFonts w:ascii="Times New Roman" w:eastAsia="Calibri" w:hAnsi="Times New Roman" w:cs="Times New Roman"/>
          <w:sz w:val="28"/>
          <w:szCs w:val="28"/>
        </w:rPr>
        <w:t>штукатур-маляр строительный</w:t>
      </w:r>
      <w:r w:rsidRPr="00E76264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BD3AF6" w:rsidRDefault="00BD3AF6" w:rsidP="00BD3AF6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70C" w:rsidRDefault="00BD3AF6" w:rsidP="008E270C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сочетаний профессий рабочих по Общероссийскому классификатору профессий рабочих, должностей служащих и тарифных разрядов (</w:t>
      </w:r>
      <w:proofErr w:type="gramStart"/>
      <w:r>
        <w:rPr>
          <w:rFonts w:eastAsia="Calibri"/>
          <w:sz w:val="28"/>
          <w:szCs w:val="28"/>
        </w:rPr>
        <w:t>ОК</w:t>
      </w:r>
      <w:proofErr w:type="gramEnd"/>
      <w:r>
        <w:rPr>
          <w:rFonts w:eastAsia="Calibri"/>
          <w:sz w:val="28"/>
          <w:szCs w:val="28"/>
        </w:rPr>
        <w:t xml:space="preserve">- 016-94) при формировании </w:t>
      </w:r>
      <w:r w:rsidR="009C63D3">
        <w:rPr>
          <w:rFonts w:eastAsia="Calibri"/>
          <w:sz w:val="28"/>
          <w:szCs w:val="28"/>
        </w:rPr>
        <w:t>ППКРС</w:t>
      </w:r>
      <w:r>
        <w:rPr>
          <w:rFonts w:eastAsia="Calibri"/>
          <w:sz w:val="28"/>
          <w:szCs w:val="28"/>
        </w:rPr>
        <w:t xml:space="preserve"> – </w:t>
      </w:r>
    </w:p>
    <w:p w:rsidR="008E270C" w:rsidRPr="008E270C" w:rsidRDefault="008E270C" w:rsidP="008E270C">
      <w:pPr>
        <w:pStyle w:val="a6"/>
        <w:shd w:val="clear" w:color="auto" w:fill="FFFFFF"/>
        <w:spacing w:before="0" w:beforeAutospacing="0" w:after="0" w:afterAutospacing="0" w:line="270" w:lineRule="atLeast"/>
        <w:rPr>
          <w:rFonts w:eastAsia="Calibri"/>
          <w:sz w:val="28"/>
          <w:szCs w:val="28"/>
        </w:rPr>
      </w:pPr>
      <w:r w:rsidRPr="008E270C">
        <w:rPr>
          <w:rFonts w:eastAsia="Calibri"/>
          <w:sz w:val="28"/>
          <w:szCs w:val="28"/>
        </w:rPr>
        <w:t>штукатур</w:t>
      </w:r>
      <w:r w:rsidRPr="008E270C">
        <w:rPr>
          <w:rFonts w:eastAsia="Calibri"/>
          <w:sz w:val="28"/>
          <w:szCs w:val="28"/>
        </w:rPr>
        <w:t> </w:t>
      </w:r>
      <w:r w:rsidR="000A5215">
        <w:rPr>
          <w:rFonts w:eastAsia="Calibri"/>
          <w:sz w:val="28"/>
          <w:szCs w:val="28"/>
        </w:rPr>
        <w:t>-</w:t>
      </w:r>
      <w:r w:rsidRPr="008E270C">
        <w:rPr>
          <w:rFonts w:eastAsia="Calibri"/>
          <w:sz w:val="28"/>
          <w:szCs w:val="28"/>
        </w:rPr>
        <w:t> </w:t>
      </w:r>
      <w:r w:rsidRPr="008E270C">
        <w:rPr>
          <w:rFonts w:eastAsia="Calibri"/>
          <w:sz w:val="28"/>
          <w:szCs w:val="28"/>
        </w:rPr>
        <w:t>маляр строительный;</w:t>
      </w:r>
    </w:p>
    <w:p w:rsidR="00BD3AF6" w:rsidRDefault="00BD3AF6" w:rsidP="00BD3AF6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7B0" w:rsidRPr="00E76264" w:rsidRDefault="001507B0" w:rsidP="00BD3AF6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(ФГОС СПО в части требований к результатам освоения ППКРС </w:t>
      </w:r>
      <w:proofErr w:type="gramStart"/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ориентирован</w:t>
      </w:r>
      <w:proofErr w:type="gramEnd"/>
      <w:r w:rsidRPr="006A5C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присвоение выпускнику квалификации выше средней квалификации для данной профессии)</w:t>
      </w:r>
    </w:p>
    <w:p w:rsidR="0027051F" w:rsidRPr="00173C0E" w:rsidRDefault="0047624C" w:rsidP="00173C0E">
      <w:pPr>
        <w:autoSpaceDE w:val="0"/>
        <w:autoSpaceDN w:val="0"/>
        <w:adjustRightInd w:val="0"/>
        <w:spacing w:line="240" w:lineRule="auto"/>
        <w:ind w:left="0"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7051F" w:rsidRPr="0027051F" w:rsidRDefault="0027051F" w:rsidP="0027051F">
      <w:pPr>
        <w:widowControl w:val="0"/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ХАРАКТЕРИСТИКА ПРОФЕССИОНАЛЬНОЙ ДЕЯТЕЛЬНОСТИ ВЫПУСКНИКОВ</w:t>
      </w:r>
    </w:p>
    <w:p w:rsidR="0027051F" w:rsidRPr="0027051F" w:rsidRDefault="0027051F" w:rsidP="0027051F">
      <w:pPr>
        <w:widowControl w:val="0"/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051F" w:rsidRPr="00E2678B" w:rsidRDefault="0027051F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</w:t>
      </w:r>
      <w:r w:rsidR="0017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нальной деятельности </w:t>
      </w:r>
      <w:r w:rsidR="00E2678B" w:rsidRPr="0017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</w:t>
      </w:r>
      <w:r w:rsidR="00171501" w:rsidRPr="0017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17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2678B" w:rsidRPr="00E2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678B" w:rsidRPr="00E267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</w:t>
      </w:r>
      <w:r w:rsidR="00E2678B" w:rsidRPr="00E267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троительство и жилищно-коммунальное хозяйство</w:t>
      </w:r>
      <w:r w:rsidR="00E2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7051F" w:rsidRPr="0027051F" w:rsidRDefault="0027051F" w:rsidP="0027051F">
      <w:pPr>
        <w:widowControl w:val="0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051F" w:rsidRPr="00173C0E" w:rsidRDefault="0027051F" w:rsidP="0027051F">
      <w:pPr>
        <w:widowControl w:val="0"/>
        <w:tabs>
          <w:tab w:val="left" w:pos="72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27051F" w:rsidRPr="0027051F" w:rsidRDefault="00493C77" w:rsidP="0027051F">
      <w:pPr>
        <w:tabs>
          <w:tab w:val="num" w:pos="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поверхности </w:t>
      </w:r>
      <w:r w:rsidR="0027051F"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</w:t>
      </w:r>
      <w:r w:rsidR="0027051F"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 участков, прилегающих к ним</w:t>
      </w:r>
      <w:r w:rsidR="0027051F"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051F" w:rsidRPr="0027051F" w:rsidRDefault="0027051F" w:rsidP="0027051F">
      <w:pPr>
        <w:tabs>
          <w:tab w:val="num" w:pos="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для </w:t>
      </w:r>
      <w:r w:rsidR="00E2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отделочных строительных и декоративных</w:t>
      </w:r>
      <w:r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работ;</w:t>
      </w:r>
    </w:p>
    <w:p w:rsidR="0027051F" w:rsidRPr="0027051F" w:rsidRDefault="0027051F" w:rsidP="0027051F">
      <w:pPr>
        <w:tabs>
          <w:tab w:val="num" w:pos="0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="00E2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отделочных строительных и декоративных</w:t>
      </w:r>
      <w:r w:rsidR="00E2678B"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="00E2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051F" w:rsidRPr="0027051F" w:rsidRDefault="00493C77" w:rsidP="00493C77">
      <w:pPr>
        <w:spacing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и механизированный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26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отделочных строительных и декоративных</w:t>
      </w:r>
      <w:r w:rsidR="00E2678B"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="0027051F" w:rsidRPr="00270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51F" w:rsidRPr="0027051F" w:rsidRDefault="0027051F" w:rsidP="00493C77">
      <w:pPr>
        <w:spacing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схемы производства </w:t>
      </w:r>
      <w:r w:rsidR="00420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отделочных строительных и декоративных</w:t>
      </w:r>
      <w:r w:rsidR="00420423" w:rsidRPr="00270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 w:rsidR="0049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    леса и подмости.</w:t>
      </w:r>
    </w:p>
    <w:p w:rsidR="0027051F" w:rsidRPr="0027051F" w:rsidRDefault="0027051F" w:rsidP="0027051F">
      <w:pPr>
        <w:widowControl w:val="0"/>
        <w:tabs>
          <w:tab w:val="left" w:pos="720"/>
        </w:tabs>
        <w:spacing w:line="240" w:lineRule="auto"/>
        <w:ind w:left="566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7051F" w:rsidRPr="00173C0E" w:rsidRDefault="0027051F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3. </w:t>
      </w: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Обучающийся по профессии м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астер общестроительных работ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 xml:space="preserve"> </w:t>
      </w:r>
      <w:r w:rsidRPr="00173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готовится к следующим видам деятельности:</w:t>
      </w:r>
    </w:p>
    <w:p w:rsidR="0027051F" w:rsidRDefault="00173C0E" w:rsidP="0027051F">
      <w:pPr>
        <w:spacing w:line="240" w:lineRule="auto"/>
        <w:ind w:left="0"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-</w:t>
      </w:r>
      <w:r w:rsidR="0027051F" w:rsidRPr="0027051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7051F" w:rsidRPr="0027051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="00420423" w:rsidRPr="0042042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штукатурных и декоративных работ</w:t>
      </w:r>
    </w:p>
    <w:p w:rsidR="0027051F" w:rsidRPr="00420423" w:rsidRDefault="00FC10D3" w:rsidP="00420423">
      <w:pPr>
        <w:spacing w:line="240" w:lineRule="auto"/>
        <w:ind w:left="0"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FC10D3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423" w:rsidRPr="00420423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Выполнение малярных и декоративно-художественных работ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E2678B" w:rsidRDefault="00E2678B" w:rsidP="0027051F">
      <w:pPr>
        <w:widowControl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501" w:rsidRDefault="00171501">
      <w:pPr>
        <w:ind w:hanging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7051F" w:rsidRDefault="0027051F" w:rsidP="0027051F">
      <w:pPr>
        <w:widowControl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РЕЗУЛЬТАТАМ ОСВОЕНИЯ </w:t>
      </w:r>
      <w:r w:rsidR="009C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ППКРС</w:t>
      </w:r>
    </w:p>
    <w:p w:rsidR="009C63D3" w:rsidRPr="0027051F" w:rsidRDefault="009C63D3" w:rsidP="0027051F">
      <w:pPr>
        <w:widowControl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051F" w:rsidRPr="0027051F" w:rsidRDefault="0027051F" w:rsidP="0027051F">
      <w:pPr>
        <w:widowControl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2705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Выпускник, освоивший </w:t>
      </w:r>
      <w:r w:rsidR="009C63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ППКРС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должен обладать общими </w:t>
      </w:r>
      <w:r w:rsidRPr="00173C0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компетенциями, включающими в себя способность:</w:t>
      </w:r>
    </w:p>
    <w:p w:rsidR="00420423" w:rsidRPr="00420423" w:rsidRDefault="00420423" w:rsidP="00420423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lang w:eastAsia="ar-SA"/>
        </w:rPr>
      </w:pPr>
      <w:r w:rsidRPr="00420423">
        <w:rPr>
          <w:sz w:val="28"/>
          <w:szCs w:val="28"/>
          <w:lang w:eastAsia="ar-SA"/>
        </w:rPr>
        <w:t>Выбирать способы решения задач профессиональной деятельности, применительно к различным контекстам.</w:t>
      </w:r>
    </w:p>
    <w:p w:rsidR="00420423" w:rsidRPr="00420423" w:rsidRDefault="00420423" w:rsidP="00420423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lang w:eastAsia="ar-SA"/>
        </w:rPr>
      </w:pPr>
      <w:r w:rsidRPr="00420423">
        <w:rPr>
          <w:sz w:val="28"/>
          <w:szCs w:val="28"/>
          <w:lang w:eastAsia="ar-SA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420423" w:rsidRPr="00420423" w:rsidRDefault="00420423" w:rsidP="00420423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lang w:eastAsia="ar-SA"/>
        </w:rPr>
      </w:pPr>
      <w:r w:rsidRPr="00420423">
        <w:rPr>
          <w:sz w:val="28"/>
          <w:szCs w:val="28"/>
          <w:lang w:eastAsia="ar-SA"/>
        </w:rPr>
        <w:t>Планировать и реализовывать собственное профессиональное и личностное развитие.</w:t>
      </w:r>
    </w:p>
    <w:p w:rsidR="00420423" w:rsidRPr="00420423" w:rsidRDefault="00420423" w:rsidP="00420423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lang w:eastAsia="ar-SA"/>
        </w:rPr>
      </w:pPr>
      <w:r w:rsidRPr="00420423">
        <w:rPr>
          <w:sz w:val="28"/>
          <w:szCs w:val="28"/>
          <w:lang w:eastAsia="ar-SA"/>
        </w:rPr>
        <w:t>Работать в коллективе и команде, эффективно взаимодействовать с коллегами, руководством, клиентами.</w:t>
      </w:r>
    </w:p>
    <w:p w:rsidR="00420423" w:rsidRPr="00420423" w:rsidRDefault="00420423" w:rsidP="00420423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lang w:eastAsia="ar-SA"/>
        </w:rPr>
      </w:pPr>
      <w:r w:rsidRPr="00420423">
        <w:rPr>
          <w:sz w:val="28"/>
          <w:szCs w:val="28"/>
          <w:lang w:eastAsia="ar-SA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20423" w:rsidRPr="00420423" w:rsidRDefault="00420423" w:rsidP="00420423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lang w:eastAsia="ar-SA"/>
        </w:rPr>
      </w:pPr>
      <w:r w:rsidRPr="00420423">
        <w:rPr>
          <w:sz w:val="28"/>
          <w:szCs w:val="28"/>
          <w:lang w:eastAsia="ar-SA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20423" w:rsidRPr="00420423" w:rsidRDefault="00420423" w:rsidP="00420423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lang w:eastAsia="ar-SA"/>
        </w:rPr>
      </w:pPr>
      <w:r w:rsidRPr="00420423">
        <w:rPr>
          <w:sz w:val="28"/>
          <w:szCs w:val="28"/>
          <w:lang w:eastAsia="ar-SA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420423" w:rsidRPr="00420423" w:rsidRDefault="00420423" w:rsidP="00420423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lang w:eastAsia="ar-SA"/>
        </w:rPr>
      </w:pPr>
      <w:r w:rsidRPr="00420423">
        <w:rPr>
          <w:sz w:val="28"/>
          <w:szCs w:val="28"/>
          <w:lang w:eastAsia="ar-SA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20423" w:rsidRPr="00420423" w:rsidRDefault="00420423" w:rsidP="00420423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lang w:eastAsia="ar-SA"/>
        </w:rPr>
      </w:pPr>
      <w:r w:rsidRPr="00420423">
        <w:rPr>
          <w:sz w:val="28"/>
          <w:szCs w:val="28"/>
          <w:lang w:eastAsia="ar-SA"/>
        </w:rPr>
        <w:t>Использовать информационные технологии в профессиональной деятельности.</w:t>
      </w:r>
    </w:p>
    <w:p w:rsidR="00420423" w:rsidRPr="00420423" w:rsidRDefault="00420423" w:rsidP="00420423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lang w:eastAsia="ar-SA"/>
        </w:rPr>
      </w:pPr>
      <w:r w:rsidRPr="00420423">
        <w:rPr>
          <w:sz w:val="28"/>
          <w:szCs w:val="28"/>
          <w:lang w:eastAsia="ar-SA"/>
        </w:rPr>
        <w:t>Пользоваться профессиональной документацией на государственном и иностранном языке.</w:t>
      </w:r>
    </w:p>
    <w:p w:rsidR="00420423" w:rsidRPr="00420423" w:rsidRDefault="00420423" w:rsidP="00420423">
      <w:pPr>
        <w:pStyle w:val="a6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 w:val="28"/>
          <w:szCs w:val="28"/>
          <w:lang w:eastAsia="ar-SA"/>
        </w:rPr>
      </w:pPr>
      <w:r w:rsidRPr="00420423">
        <w:rPr>
          <w:sz w:val="28"/>
          <w:szCs w:val="28"/>
          <w:lang w:eastAsia="ar-SA"/>
        </w:rPr>
        <w:t>Планировать предпринимательскую деятельность в профессиональной сфере.</w:t>
      </w:r>
    </w:p>
    <w:p w:rsidR="0027051F" w:rsidRPr="0027051F" w:rsidRDefault="0027051F" w:rsidP="00420423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051F" w:rsidRDefault="0027051F" w:rsidP="0027051F">
      <w:pPr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Выпускник, освоивший </w:t>
      </w:r>
      <w:r w:rsidR="009C6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ППКРС</w:t>
      </w:r>
      <w:r w:rsidRPr="0017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должен </w:t>
      </w: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обладать </w:t>
      </w:r>
      <w:r w:rsidRPr="00173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профессиональными </w:t>
      </w:r>
      <w:r w:rsidRPr="00173C0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компетенциями</w:t>
      </w:r>
      <w:r w:rsidRPr="00173C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Pr="00173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соответствующими основным видам профессиональной деятельности:</w:t>
      </w:r>
    </w:p>
    <w:p w:rsidR="00173C0E" w:rsidRPr="00173C0E" w:rsidRDefault="00173C0E" w:rsidP="0027051F">
      <w:pPr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5B94" w:rsidRPr="00032249" w:rsidRDefault="00E95B94" w:rsidP="00E95B94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штукатурных и декоративных работ</w:t>
      </w:r>
      <w:r w:rsidRPr="0003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32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95B94" w:rsidRPr="00E95B94" w:rsidRDefault="00E95B94" w:rsidP="00E95B9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95B94">
        <w:rPr>
          <w:sz w:val="28"/>
          <w:szCs w:val="28"/>
        </w:rPr>
        <w:t>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:rsidR="00E95B94" w:rsidRPr="00E95B94" w:rsidRDefault="00E95B94" w:rsidP="00E95B9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B94">
        <w:rPr>
          <w:sz w:val="28"/>
          <w:szCs w:val="28"/>
        </w:rPr>
        <w:t>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среды.</w:t>
      </w:r>
    </w:p>
    <w:p w:rsidR="00E95B94" w:rsidRPr="00E95B94" w:rsidRDefault="00E95B94" w:rsidP="00E95B9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B94">
        <w:rPr>
          <w:sz w:val="28"/>
          <w:szCs w:val="28"/>
        </w:rPr>
        <w:t>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E95B94" w:rsidRPr="00E95B94" w:rsidRDefault="00E95B94" w:rsidP="00E95B9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95B94">
        <w:rPr>
          <w:sz w:val="28"/>
          <w:szCs w:val="28"/>
        </w:rPr>
        <w:t>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</w:r>
    </w:p>
    <w:p w:rsidR="00E95B94" w:rsidRPr="00E95B94" w:rsidRDefault="00E95B94" w:rsidP="00E95B9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Pr="00E95B94">
        <w:rPr>
          <w:sz w:val="28"/>
          <w:szCs w:val="28"/>
        </w:rPr>
        <w:t>полнять ремонт оштукатуренных поверхностей с соблюдением технологической последовательности выполнения операций и безопасных условий труда.</w:t>
      </w:r>
    </w:p>
    <w:p w:rsidR="00E95B94" w:rsidRPr="00E95B94" w:rsidRDefault="00E95B94" w:rsidP="00E95B9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95B94">
        <w:rPr>
          <w:sz w:val="28"/>
          <w:szCs w:val="28"/>
        </w:rPr>
        <w:t>страивать наливные стяжки полов с соблюдением технологической последовательности выполнения операций и безопасных условий труда.</w:t>
      </w:r>
    </w:p>
    <w:p w:rsidR="00E95B94" w:rsidRPr="00E95B94" w:rsidRDefault="00E95B94" w:rsidP="00E95B9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B94">
        <w:rPr>
          <w:sz w:val="28"/>
          <w:szCs w:val="28"/>
        </w:rPr>
        <w:t>роизводить монтаж и ремонт фасадных, теплоизоляционных, композиционных систем с соблюдением технологической последовательности выполнения операций и безопасных условий труда.</w:t>
      </w:r>
    </w:p>
    <w:p w:rsidR="00B92537" w:rsidRDefault="00B92537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537" w:rsidRDefault="00B92537" w:rsidP="0027051F">
      <w:p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032249" w:rsidRPr="000322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Выполнение малярных и декоративно-художественных работ.</w:t>
      </w:r>
    </w:p>
    <w:p w:rsidR="00032249" w:rsidRPr="00032249" w:rsidRDefault="00032249" w:rsidP="0003224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032249">
        <w:rPr>
          <w:color w:val="333333"/>
          <w:sz w:val="28"/>
          <w:szCs w:val="28"/>
        </w:rPr>
        <w:t>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</w:r>
    </w:p>
    <w:p w:rsidR="00032249" w:rsidRPr="00032249" w:rsidRDefault="00032249" w:rsidP="0003224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032249">
        <w:rPr>
          <w:color w:val="333333"/>
          <w:sz w:val="28"/>
          <w:szCs w:val="28"/>
        </w:rPr>
        <w:t>риготавливать составы для малярных и декоративных работ по заданной рецептуре с соблюдением безопасных условий труда и охраны окружающей среды.</w:t>
      </w:r>
    </w:p>
    <w:p w:rsidR="00032249" w:rsidRPr="00032249" w:rsidRDefault="00032249" w:rsidP="0003224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032249">
        <w:rPr>
          <w:color w:val="333333"/>
          <w:sz w:val="28"/>
          <w:szCs w:val="28"/>
        </w:rPr>
        <w:t>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труда.</w:t>
      </w:r>
    </w:p>
    <w:p w:rsidR="00032249" w:rsidRPr="00032249" w:rsidRDefault="00032249" w:rsidP="0003224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032249">
        <w:rPr>
          <w:color w:val="333333"/>
          <w:sz w:val="28"/>
          <w:szCs w:val="28"/>
        </w:rPr>
        <w:t>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труда.</w:t>
      </w:r>
    </w:p>
    <w:p w:rsidR="00032249" w:rsidRPr="00032249" w:rsidRDefault="00032249" w:rsidP="0003224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032249">
        <w:rPr>
          <w:color w:val="333333"/>
          <w:sz w:val="28"/>
          <w:szCs w:val="28"/>
        </w:rPr>
        <w:t>клеивать поверхности различными материалами с соблюдением требований технологического задания и безопасных условий труда.</w:t>
      </w:r>
    </w:p>
    <w:p w:rsidR="00032249" w:rsidRPr="00032249" w:rsidRDefault="00032249" w:rsidP="0003224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032249">
        <w:rPr>
          <w:color w:val="333333"/>
          <w:sz w:val="28"/>
          <w:szCs w:val="28"/>
        </w:rPr>
        <w:t>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</w:t>
      </w:r>
    </w:p>
    <w:p w:rsidR="00032249" w:rsidRPr="00032249" w:rsidRDefault="00032249" w:rsidP="0003224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032249">
        <w:rPr>
          <w:color w:val="333333"/>
          <w:sz w:val="28"/>
          <w:szCs w:val="28"/>
        </w:rPr>
        <w:t>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</w:r>
    </w:p>
    <w:p w:rsidR="00173C0E" w:rsidRPr="0027051F" w:rsidRDefault="00173C0E" w:rsidP="0027051F">
      <w:pPr>
        <w:spacing w:line="240" w:lineRule="auto"/>
        <w:ind w:left="0"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5D5CC0" w:rsidRDefault="000A33C3"/>
    <w:sectPr w:rsidR="005D5CC0" w:rsidSect="004A4E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3" w:rsidRDefault="000A33C3" w:rsidP="0027051F">
      <w:pPr>
        <w:spacing w:line="240" w:lineRule="auto"/>
      </w:pPr>
      <w:r>
        <w:separator/>
      </w:r>
    </w:p>
  </w:endnote>
  <w:endnote w:type="continuationSeparator" w:id="0">
    <w:p w:rsidR="000A33C3" w:rsidRDefault="000A33C3" w:rsidP="0027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3" w:rsidRDefault="000A33C3" w:rsidP="0027051F">
      <w:pPr>
        <w:spacing w:line="240" w:lineRule="auto"/>
      </w:pPr>
      <w:r>
        <w:separator/>
      </w:r>
    </w:p>
  </w:footnote>
  <w:footnote w:type="continuationSeparator" w:id="0">
    <w:p w:rsidR="000A33C3" w:rsidRDefault="000A33C3" w:rsidP="00270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AFF"/>
    <w:multiLevelType w:val="hybridMultilevel"/>
    <w:tmpl w:val="E1F2AC30"/>
    <w:lvl w:ilvl="0" w:tplc="E7FC7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B4F"/>
    <w:multiLevelType w:val="hybridMultilevel"/>
    <w:tmpl w:val="E34203BA"/>
    <w:lvl w:ilvl="0" w:tplc="B4E2E320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6069A"/>
    <w:multiLevelType w:val="hybridMultilevel"/>
    <w:tmpl w:val="0804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70"/>
    <w:rsid w:val="00032249"/>
    <w:rsid w:val="00074308"/>
    <w:rsid w:val="000A2581"/>
    <w:rsid w:val="000A33C3"/>
    <w:rsid w:val="000A5215"/>
    <w:rsid w:val="001507B0"/>
    <w:rsid w:val="00171501"/>
    <w:rsid w:val="00173C0E"/>
    <w:rsid w:val="001A3238"/>
    <w:rsid w:val="00233E79"/>
    <w:rsid w:val="0026361E"/>
    <w:rsid w:val="0027051F"/>
    <w:rsid w:val="0028484D"/>
    <w:rsid w:val="00354348"/>
    <w:rsid w:val="003D1DE9"/>
    <w:rsid w:val="003F4B3A"/>
    <w:rsid w:val="004166A0"/>
    <w:rsid w:val="00420423"/>
    <w:rsid w:val="0047624C"/>
    <w:rsid w:val="00493C77"/>
    <w:rsid w:val="004A4EF3"/>
    <w:rsid w:val="004E1D19"/>
    <w:rsid w:val="00591FC6"/>
    <w:rsid w:val="006A028D"/>
    <w:rsid w:val="006E601C"/>
    <w:rsid w:val="00732FDF"/>
    <w:rsid w:val="00767893"/>
    <w:rsid w:val="007A7918"/>
    <w:rsid w:val="007C4397"/>
    <w:rsid w:val="008E270C"/>
    <w:rsid w:val="009733D1"/>
    <w:rsid w:val="009C63D3"/>
    <w:rsid w:val="009E6168"/>
    <w:rsid w:val="00B92537"/>
    <w:rsid w:val="00BD3AF6"/>
    <w:rsid w:val="00C91F9B"/>
    <w:rsid w:val="00CD3370"/>
    <w:rsid w:val="00E2678B"/>
    <w:rsid w:val="00E76264"/>
    <w:rsid w:val="00E95B94"/>
    <w:rsid w:val="00FC10D3"/>
    <w:rsid w:val="00FD6823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3">
    <w:name w:val="heading 3"/>
    <w:basedOn w:val="a"/>
    <w:link w:val="30"/>
    <w:uiPriority w:val="9"/>
    <w:qFormat/>
    <w:rsid w:val="00FD7E2F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051F"/>
    <w:pPr>
      <w:spacing w:line="240" w:lineRule="auto"/>
      <w:ind w:left="0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7051F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semiHidden/>
    <w:rsid w:val="0027051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D7E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E270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70C"/>
  </w:style>
  <w:style w:type="paragraph" w:styleId="a7">
    <w:name w:val="Balloon Text"/>
    <w:basedOn w:val="a"/>
    <w:link w:val="a8"/>
    <w:uiPriority w:val="99"/>
    <w:semiHidden/>
    <w:unhideWhenUsed/>
    <w:rsid w:val="008E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7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3">
    <w:name w:val="heading 3"/>
    <w:basedOn w:val="a"/>
    <w:link w:val="30"/>
    <w:uiPriority w:val="9"/>
    <w:qFormat/>
    <w:rsid w:val="00FD7E2F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051F"/>
    <w:pPr>
      <w:spacing w:line="240" w:lineRule="auto"/>
      <w:ind w:left="0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27051F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semiHidden/>
    <w:rsid w:val="0027051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D7E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E270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70C"/>
  </w:style>
  <w:style w:type="paragraph" w:styleId="a7">
    <w:name w:val="Balloon Text"/>
    <w:basedOn w:val="a"/>
    <w:link w:val="a8"/>
    <w:uiPriority w:val="99"/>
    <w:semiHidden/>
    <w:unhideWhenUsed/>
    <w:rsid w:val="008E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7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User</cp:lastModifiedBy>
  <cp:revision>7</cp:revision>
  <cp:lastPrinted>2017-05-26T08:15:00Z</cp:lastPrinted>
  <dcterms:created xsi:type="dcterms:W3CDTF">2017-05-26T06:24:00Z</dcterms:created>
  <dcterms:modified xsi:type="dcterms:W3CDTF">2017-05-26T08:25:00Z</dcterms:modified>
</cp:coreProperties>
</file>