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7" w:rsidRDefault="006102E7" w:rsidP="001620F0">
      <w:pPr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02E7">
        <w:rPr>
          <w:rFonts w:ascii="Times New Roman" w:hAnsi="Times New Roman" w:cs="Times New Roman"/>
          <w:b/>
          <w:color w:val="C00000"/>
          <w:sz w:val="28"/>
          <w:szCs w:val="28"/>
        </w:rPr>
        <w:t>21.02.05 «</w:t>
      </w:r>
      <w:r w:rsidR="002D5733" w:rsidRPr="006102E7">
        <w:rPr>
          <w:rFonts w:ascii="Times New Roman" w:hAnsi="Times New Roman" w:cs="Times New Roman"/>
          <w:b/>
          <w:color w:val="C00000"/>
          <w:sz w:val="28"/>
          <w:szCs w:val="28"/>
        </w:rPr>
        <w:t>Земельно-имущественные отношения</w:t>
      </w:r>
      <w:r w:rsidRPr="006102E7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6102E7" w:rsidRPr="006102E7" w:rsidRDefault="006102E7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4E03" w:rsidRDefault="006102E7" w:rsidP="001620F0">
      <w:pPr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E7">
        <w:rPr>
          <w:rFonts w:ascii="Times New Roman" w:hAnsi="Times New Roman" w:cs="Times New Roman"/>
          <w:b/>
          <w:sz w:val="28"/>
          <w:szCs w:val="28"/>
        </w:rPr>
        <w:t xml:space="preserve">Набор на данную специальность </w:t>
      </w:r>
      <w:r w:rsidR="001620F0">
        <w:rPr>
          <w:rFonts w:ascii="Times New Roman" w:hAnsi="Times New Roman" w:cs="Times New Roman"/>
          <w:b/>
          <w:sz w:val="28"/>
          <w:szCs w:val="28"/>
        </w:rPr>
        <w:t>ведется с</w:t>
      </w:r>
      <w:r w:rsidRPr="006102E7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1620F0">
        <w:rPr>
          <w:rFonts w:ascii="Times New Roman" w:hAnsi="Times New Roman" w:cs="Times New Roman"/>
          <w:b/>
          <w:sz w:val="28"/>
          <w:szCs w:val="28"/>
        </w:rPr>
        <w:t>а</w:t>
      </w:r>
      <w:r w:rsidRPr="006102E7">
        <w:rPr>
          <w:rFonts w:ascii="Times New Roman" w:hAnsi="Times New Roman" w:cs="Times New Roman"/>
          <w:b/>
          <w:sz w:val="28"/>
          <w:szCs w:val="28"/>
        </w:rPr>
        <w:t>.</w:t>
      </w:r>
    </w:p>
    <w:p w:rsidR="006102E7" w:rsidRPr="006102E7" w:rsidRDefault="006102E7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2E7" w:rsidRDefault="00D54E03" w:rsidP="001620F0">
      <w:pPr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102E7">
        <w:rPr>
          <w:rFonts w:ascii="Times New Roman" w:hAnsi="Times New Roman" w:cs="Times New Roman"/>
          <w:b/>
          <w:i/>
          <w:color w:val="00B050"/>
          <w:sz w:val="36"/>
          <w:szCs w:val="36"/>
        </w:rPr>
        <w:t>«</w:t>
      </w:r>
      <w:r w:rsidR="002D5733" w:rsidRPr="006102E7">
        <w:rPr>
          <w:rFonts w:ascii="Times New Roman" w:hAnsi="Times New Roman" w:cs="Times New Roman"/>
          <w:b/>
          <w:i/>
          <w:color w:val="00B050"/>
          <w:sz w:val="36"/>
          <w:szCs w:val="36"/>
        </w:rPr>
        <w:t>Верное направление деятельности на рынке недвижимости!</w:t>
      </w:r>
      <w:r w:rsidRPr="006102E7">
        <w:rPr>
          <w:rFonts w:ascii="Times New Roman" w:hAnsi="Times New Roman" w:cs="Times New Roman"/>
          <w:b/>
          <w:i/>
          <w:color w:val="00B050"/>
          <w:sz w:val="36"/>
          <w:szCs w:val="36"/>
        </w:rPr>
        <w:t>»</w:t>
      </w:r>
    </w:p>
    <w:p w:rsidR="00FD5A40" w:rsidRPr="006102E7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102E7">
        <w:rPr>
          <w:rFonts w:ascii="Times New Roman" w:hAnsi="Times New Roman" w:cs="Times New Roman"/>
          <w:color w:val="00B050"/>
          <w:sz w:val="36"/>
          <w:szCs w:val="36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Современные реалии нашей жизни, так или иначе, связывают человека с понятием недвижимости и самой недвижимостью. Недвижимость - это все, что нас окружает и обеспечивает первичные потребности и нужды человека. Недвижимость - это и земля, на которой расположено буквально все в окружающем нас мире, в том числе и дачные и загородные участки, дома и сооружения на них расположенные. Леса, реки и озера, недра земли с залежами - все это недвижимость.</w:t>
      </w:r>
    </w:p>
    <w:p w:rsidR="00FD5A40" w:rsidRDefault="00FD5A4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688E123" wp14:editId="0C31D781">
            <wp:extent cx="5343525" cy="3267075"/>
            <wp:effectExtent l="0" t="0" r="9525" b="9525"/>
            <wp:docPr id="1" name="Рисунок 1" descr="Белгород &quot; 2012 &quot; Январь &quot;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город &quot; 2012 &quot; Январь &quot;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7"/>
                    <a:stretch/>
                  </pic:blipFill>
                  <pic:spPr bwMode="auto">
                    <a:xfrm>
                      <a:off x="0" y="0"/>
                      <a:ext cx="5340673" cy="326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8D8" w:rsidRPr="006102E7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AB">
        <w:rPr>
          <w:rFonts w:ascii="Times New Roman" w:hAnsi="Times New Roman" w:cs="Times New Roman"/>
          <w:sz w:val="24"/>
          <w:szCs w:val="24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Содержание специальности "Земельно-имущественные отношения» сконцентрировано вокруг двух главных проблем в недви</w:t>
      </w:r>
      <w:r w:rsidR="00D54E03" w:rsidRPr="006102E7">
        <w:rPr>
          <w:rFonts w:ascii="Times New Roman" w:hAnsi="Times New Roman" w:cs="Times New Roman"/>
          <w:sz w:val="28"/>
          <w:szCs w:val="28"/>
        </w:rPr>
        <w:t>жимости - экономики и управления</w:t>
      </w:r>
      <w:r w:rsidRPr="006102E7">
        <w:rPr>
          <w:rFonts w:ascii="Times New Roman" w:hAnsi="Times New Roman" w:cs="Times New Roman"/>
          <w:sz w:val="28"/>
          <w:szCs w:val="28"/>
        </w:rPr>
        <w:t xml:space="preserve">. Процесс управления недвижимостью рассматривается как взаимосвязанное единство технических, экономических и управленческих решений. </w:t>
      </w:r>
      <w:proofErr w:type="gramStart"/>
      <w:r w:rsidRPr="006102E7">
        <w:rPr>
          <w:rFonts w:ascii="Times New Roman" w:hAnsi="Times New Roman" w:cs="Times New Roman"/>
          <w:sz w:val="28"/>
          <w:szCs w:val="28"/>
        </w:rPr>
        <w:t>Техническая инвентаризации и кадастровый учет обеспечивают представление о реальном состоянии объекта недвижим</w:t>
      </w:r>
      <w:r w:rsidR="00E62717" w:rsidRPr="006102E7">
        <w:rPr>
          <w:rFonts w:ascii="Times New Roman" w:hAnsi="Times New Roman" w:cs="Times New Roman"/>
          <w:sz w:val="28"/>
          <w:szCs w:val="28"/>
        </w:rPr>
        <w:t xml:space="preserve">ости; экономические экспертизы, </w:t>
      </w:r>
      <w:r w:rsidRPr="006102E7">
        <w:rPr>
          <w:rFonts w:ascii="Times New Roman" w:hAnsi="Times New Roman" w:cs="Times New Roman"/>
          <w:sz w:val="28"/>
          <w:szCs w:val="28"/>
        </w:rPr>
        <w:t>важнейшей из которых является оценка</w:t>
      </w:r>
      <w:r w:rsidR="00E62717" w:rsidRPr="006102E7">
        <w:rPr>
          <w:rFonts w:ascii="Times New Roman" w:hAnsi="Times New Roman" w:cs="Times New Roman"/>
          <w:sz w:val="28"/>
          <w:szCs w:val="28"/>
        </w:rPr>
        <w:t>,</w:t>
      </w:r>
      <w:r w:rsidRPr="006102E7">
        <w:rPr>
          <w:rFonts w:ascii="Times New Roman" w:hAnsi="Times New Roman" w:cs="Times New Roman"/>
          <w:sz w:val="28"/>
          <w:szCs w:val="28"/>
        </w:rPr>
        <w:t xml:space="preserve"> позволяют получить обоснованное значение стоимостного эквивалента недви</w:t>
      </w:r>
      <w:r w:rsidR="00D54E03" w:rsidRPr="006102E7">
        <w:rPr>
          <w:rFonts w:ascii="Times New Roman" w:hAnsi="Times New Roman" w:cs="Times New Roman"/>
          <w:sz w:val="28"/>
          <w:szCs w:val="28"/>
        </w:rPr>
        <w:t>жимости; управленческие решения</w:t>
      </w:r>
      <w:r w:rsidRPr="006102E7">
        <w:rPr>
          <w:rFonts w:ascii="Times New Roman" w:hAnsi="Times New Roman" w:cs="Times New Roman"/>
          <w:sz w:val="28"/>
          <w:szCs w:val="28"/>
        </w:rPr>
        <w:t xml:space="preserve"> дают возможность определения наиболее эффективного варианта использования недвижимости.</w:t>
      </w:r>
      <w:proofErr w:type="gramEnd"/>
      <w:r w:rsidRPr="006102E7">
        <w:rPr>
          <w:rFonts w:ascii="Times New Roman" w:hAnsi="Times New Roman" w:cs="Times New Roman"/>
          <w:sz w:val="28"/>
          <w:szCs w:val="28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Объектом профессиональной деятельности специалистов «Земельно-имущественные отношения» являются земля, недвижимость, имущество</w:t>
      </w:r>
      <w:r w:rsidR="004F68D8" w:rsidRPr="006102E7">
        <w:rPr>
          <w:rFonts w:ascii="Times New Roman" w:hAnsi="Times New Roman" w:cs="Times New Roman"/>
          <w:sz w:val="28"/>
          <w:szCs w:val="28"/>
        </w:rPr>
        <w:t>.</w:t>
      </w:r>
    </w:p>
    <w:p w:rsidR="004F68D8" w:rsidRDefault="004F68D8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F2536E5" wp14:editId="01B7D087">
            <wp:extent cx="5429250" cy="3409950"/>
            <wp:effectExtent l="0" t="0" r="0" b="0"/>
            <wp:docPr id="3" name="Рисунок 3" descr="Марсель Юсупов помогает гражданам решать земельные вопросы -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сель Юсупов помогает гражданам решать земельные вопросы -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40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AB">
        <w:rPr>
          <w:rFonts w:ascii="Times New Roman" w:hAnsi="Times New Roman" w:cs="Times New Roman"/>
          <w:sz w:val="24"/>
          <w:szCs w:val="24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2E7">
        <w:rPr>
          <w:rFonts w:ascii="Times New Roman" w:hAnsi="Times New Roman" w:cs="Times New Roman"/>
          <w:sz w:val="28"/>
          <w:szCs w:val="28"/>
        </w:rPr>
        <w:t>"Земельно-имущественные отношения" - это сравнительно новая специальность. И</w:t>
      </w:r>
      <w:r w:rsidR="00D54E03" w:rsidRPr="006102E7">
        <w:rPr>
          <w:rFonts w:ascii="Times New Roman" w:hAnsi="Times New Roman" w:cs="Times New Roman"/>
          <w:sz w:val="28"/>
          <w:szCs w:val="28"/>
        </w:rPr>
        <w:t xml:space="preserve">, </w:t>
      </w:r>
      <w:r w:rsidRPr="006102E7">
        <w:rPr>
          <w:rFonts w:ascii="Times New Roman" w:hAnsi="Times New Roman" w:cs="Times New Roman"/>
          <w:sz w:val="28"/>
          <w:szCs w:val="28"/>
        </w:rPr>
        <w:t xml:space="preserve"> если посмотреть на основные дисциплины, определяющие специальность</w:t>
      </w:r>
      <w:r w:rsidR="00D54E03" w:rsidRPr="006102E7">
        <w:rPr>
          <w:rFonts w:ascii="Times New Roman" w:hAnsi="Times New Roman" w:cs="Times New Roman"/>
          <w:sz w:val="28"/>
          <w:szCs w:val="28"/>
        </w:rPr>
        <w:t xml:space="preserve">, </w:t>
      </w:r>
      <w:r w:rsidRPr="006102E7">
        <w:rPr>
          <w:rFonts w:ascii="Times New Roman" w:hAnsi="Times New Roman" w:cs="Times New Roman"/>
          <w:sz w:val="28"/>
          <w:szCs w:val="28"/>
        </w:rPr>
        <w:t>то становится очевидным, что особенность данной специальности заключается в том, что она идет на стыке строительных и экономических специальностей.</w:t>
      </w:r>
      <w:r w:rsidRPr="006102E7">
        <w:rPr>
          <w:rFonts w:ascii="Times New Roman" w:hAnsi="Times New Roman" w:cs="Times New Roman"/>
          <w:sz w:val="28"/>
          <w:szCs w:val="28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Большая потребность в специалистах по земельно-имущественным отношениям появилась с введением в стране рыночных отношений и возможностей осуществления сделок с собственностью, а любая сделка требует</w:t>
      </w:r>
      <w:r w:rsidR="00D54E03" w:rsidRPr="006102E7">
        <w:rPr>
          <w:rFonts w:ascii="Times New Roman" w:hAnsi="Times New Roman" w:cs="Times New Roman"/>
          <w:sz w:val="28"/>
          <w:szCs w:val="28"/>
        </w:rPr>
        <w:t>,</w:t>
      </w:r>
      <w:r w:rsidRPr="006102E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54E03" w:rsidRPr="006102E7">
        <w:rPr>
          <w:rFonts w:ascii="Times New Roman" w:hAnsi="Times New Roman" w:cs="Times New Roman"/>
          <w:sz w:val="28"/>
          <w:szCs w:val="28"/>
        </w:rPr>
        <w:t>,</w:t>
      </w:r>
      <w:r w:rsidRPr="006102E7">
        <w:rPr>
          <w:rFonts w:ascii="Times New Roman" w:hAnsi="Times New Roman" w:cs="Times New Roman"/>
          <w:sz w:val="28"/>
          <w:szCs w:val="28"/>
        </w:rPr>
        <w:t xml:space="preserve"> оценки и учета. С принятием основных правовых государственных кодексов в области земельного, жилищного, лесного, налогового законодательства выпускники данных специальностей получили более широкий статус. С 2008 года введен единый кадастр земель и недвижимости. При этом в большинстве организаций этой сферы ощущается значительная нехватка грамотн</w:t>
      </w:r>
      <w:r w:rsidR="00D54E03" w:rsidRPr="006102E7">
        <w:rPr>
          <w:rFonts w:ascii="Times New Roman" w:hAnsi="Times New Roman" w:cs="Times New Roman"/>
          <w:sz w:val="28"/>
          <w:szCs w:val="28"/>
        </w:rPr>
        <w:t xml:space="preserve">ых специалистов данного профиля, так как готовить квалифицированные кадры по специальности начали относительно недавно. </w:t>
      </w:r>
      <w:r w:rsidRPr="006102E7">
        <w:rPr>
          <w:rFonts w:ascii="Times New Roman" w:hAnsi="Times New Roman" w:cs="Times New Roman"/>
          <w:sz w:val="28"/>
          <w:szCs w:val="28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102E7">
        <w:rPr>
          <w:rFonts w:ascii="Times New Roman" w:hAnsi="Times New Roman" w:cs="Times New Roman"/>
          <w:sz w:val="28"/>
          <w:szCs w:val="28"/>
        </w:rPr>
        <w:t>При успешном завершении обучения специалист по земельно-имущественным отношениям будет уметь: оформлять документы, закрепляющие имущественные права и их регистрацию; проводить учет и инвентаризацию имущества, земли и обязательств; определять качество объекта земельно-имущественных отношений; давать экономическую оценку объекту земельно-имущественных отношений; вести кадастры, рассчитывать доходность ценных бумаг; пользоваться основной бухгалтерской и статистической отчетностью; организовывать работу привлекаемых экспертов;</w:t>
      </w:r>
      <w:proofErr w:type="gramEnd"/>
      <w:r w:rsidRPr="006102E7">
        <w:rPr>
          <w:rFonts w:ascii="Times New Roman" w:hAnsi="Times New Roman" w:cs="Times New Roman"/>
          <w:sz w:val="28"/>
          <w:szCs w:val="28"/>
        </w:rPr>
        <w:t xml:space="preserve"> пользоваться архивами, нормативными документами и инструкциями государственных органов; пользоваться геоинформационными системами (ГИС-технологиями); работать с цифровыми, информационными картами, геодезическим оборудованием; </w:t>
      </w:r>
      <w:r w:rsidRPr="006102E7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специализированное программное обеспечение для </w:t>
      </w:r>
      <w:r w:rsidR="006102E7">
        <w:rPr>
          <w:rFonts w:ascii="Times New Roman" w:hAnsi="Times New Roman" w:cs="Times New Roman"/>
          <w:sz w:val="28"/>
          <w:szCs w:val="28"/>
        </w:rPr>
        <w:t>решения профессиональных задач.</w:t>
      </w:r>
    </w:p>
    <w:p w:rsidR="00D505F8" w:rsidRPr="006102E7" w:rsidRDefault="00D505F8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8D8" w:rsidRDefault="00FD5A4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03C77CB9" wp14:editId="17088919">
            <wp:extent cx="5695949" cy="3171825"/>
            <wp:effectExtent l="0" t="0" r="635" b="0"/>
            <wp:docPr id="2" name="Рисунок 2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17" cy="31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7A" w:rsidRPr="006102E7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AB">
        <w:rPr>
          <w:rFonts w:ascii="Times New Roman" w:hAnsi="Times New Roman" w:cs="Times New Roman"/>
          <w:sz w:val="24"/>
          <w:szCs w:val="24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 xml:space="preserve">Выпускники специальности «Земельно-имущественные отношения» </w:t>
      </w:r>
      <w:r w:rsidR="006620B2" w:rsidRPr="006102E7">
        <w:rPr>
          <w:rFonts w:ascii="Times New Roman" w:hAnsi="Times New Roman" w:cs="Times New Roman"/>
          <w:sz w:val="28"/>
          <w:szCs w:val="28"/>
        </w:rPr>
        <w:t>смогут работа</w:t>
      </w:r>
      <w:r w:rsidRPr="006102E7">
        <w:rPr>
          <w:rFonts w:ascii="Times New Roman" w:hAnsi="Times New Roman" w:cs="Times New Roman"/>
          <w:sz w:val="28"/>
          <w:szCs w:val="28"/>
        </w:rPr>
        <w:t>т</w:t>
      </w:r>
      <w:r w:rsidR="006620B2" w:rsidRPr="006102E7">
        <w:rPr>
          <w:rFonts w:ascii="Times New Roman" w:hAnsi="Times New Roman" w:cs="Times New Roman"/>
          <w:sz w:val="28"/>
          <w:szCs w:val="28"/>
        </w:rPr>
        <w:t>ь</w:t>
      </w:r>
      <w:r w:rsidRPr="006102E7">
        <w:rPr>
          <w:rFonts w:ascii="Times New Roman" w:hAnsi="Times New Roman" w:cs="Times New Roman"/>
          <w:sz w:val="28"/>
          <w:szCs w:val="28"/>
        </w:rPr>
        <w:t>: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специалистами по технической инвентаризации и кадастровому учету, </w:t>
      </w:r>
      <w:r w:rsidR="006102E7">
        <w:rPr>
          <w:rFonts w:ascii="Times New Roman" w:hAnsi="Times New Roman" w:cs="Times New Roman"/>
          <w:sz w:val="28"/>
          <w:szCs w:val="28"/>
        </w:rPr>
        <w:t>кадастровыми инженерами,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>оценщиками</w:t>
      </w:r>
      <w:r w:rsidR="006102E7">
        <w:rPr>
          <w:rFonts w:ascii="Times New Roman" w:hAnsi="Times New Roman" w:cs="Times New Roman"/>
          <w:sz w:val="28"/>
          <w:szCs w:val="28"/>
        </w:rPr>
        <w:t xml:space="preserve"> - экспертами</w:t>
      </w:r>
      <w:r w:rsidRPr="006102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087A" w:rsidRPr="006102E7" w:rsidRDefault="006D087A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>с</w:t>
      </w:r>
      <w:r w:rsidR="00CE34B0" w:rsidRPr="006102E7">
        <w:rPr>
          <w:rFonts w:ascii="Times New Roman" w:hAnsi="Times New Roman" w:cs="Times New Roman"/>
          <w:sz w:val="28"/>
          <w:szCs w:val="28"/>
        </w:rPr>
        <w:t xml:space="preserve">пециалистами в управляющих организациях ЖКХ; 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специалистами земельных комитетов, 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экономистами в строительстве </w:t>
      </w:r>
      <w:r w:rsidR="006102E7">
        <w:rPr>
          <w:rFonts w:ascii="Times New Roman" w:hAnsi="Times New Roman" w:cs="Times New Roman"/>
          <w:sz w:val="28"/>
          <w:szCs w:val="28"/>
        </w:rPr>
        <w:t xml:space="preserve">и </w:t>
      </w:r>
      <w:r w:rsidRPr="006102E7">
        <w:rPr>
          <w:rFonts w:ascii="Times New Roman" w:hAnsi="Times New Roman" w:cs="Times New Roman"/>
          <w:sz w:val="28"/>
          <w:szCs w:val="28"/>
        </w:rPr>
        <w:t xml:space="preserve">на рынке недвижимости; </w:t>
      </w:r>
    </w:p>
    <w:p w:rsid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>риэлторами, геодезистами, работниками банков, страховых компаний и фондов, где недвижимость составляет значительную долю капиталов</w:t>
      </w:r>
    </w:p>
    <w:p w:rsid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сотрудниками инвестиционно - строительных компаний, занимающихся строительством, эксплуатацией, ремонтом и реконструкцией объектов недвижимости на всех этапах ее </w:t>
      </w:r>
      <w:r w:rsidR="006102E7" w:rsidRPr="006102E7">
        <w:rPr>
          <w:rFonts w:ascii="Times New Roman" w:hAnsi="Times New Roman" w:cs="Times New Roman"/>
          <w:sz w:val="28"/>
          <w:szCs w:val="28"/>
        </w:rPr>
        <w:t>жизненного цикла.</w:t>
      </w:r>
    </w:p>
    <w:p w:rsidR="00EC46E8" w:rsidRDefault="00EC46E8" w:rsidP="00EC4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E8" w:rsidRPr="00EC46E8" w:rsidRDefault="00EC46E8" w:rsidP="00257ABE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образования в высших учебных заведениях возможно по направлению 21.03.02 «Землеустройство и кадастры»</w:t>
      </w:r>
      <w:r w:rsidR="006738A9">
        <w:rPr>
          <w:rFonts w:ascii="Times New Roman" w:hAnsi="Times New Roman" w:cs="Times New Roman"/>
          <w:sz w:val="28"/>
          <w:szCs w:val="28"/>
        </w:rPr>
        <w:t xml:space="preserve"> (Воронежский государственный технический университет)</w:t>
      </w:r>
      <w:bookmarkStart w:id="0" w:name="_GoBack"/>
      <w:bookmarkEnd w:id="0"/>
    </w:p>
    <w:p w:rsidR="00CE34B0" w:rsidRPr="006102E7" w:rsidRDefault="00CE34B0" w:rsidP="00787002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br/>
      </w:r>
    </w:p>
    <w:sectPr w:rsidR="00CE34B0" w:rsidRPr="006102E7" w:rsidSect="00787002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abstractNum w:abstractNumId="0">
    <w:nsid w:val="08CD54FE"/>
    <w:multiLevelType w:val="multilevel"/>
    <w:tmpl w:val="92761BA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D0B5E"/>
    <w:multiLevelType w:val="multilevel"/>
    <w:tmpl w:val="6E7CE3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00D32"/>
    <w:multiLevelType w:val="multilevel"/>
    <w:tmpl w:val="D8C451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4109E"/>
    <w:multiLevelType w:val="hybridMultilevel"/>
    <w:tmpl w:val="9D543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DA73AD"/>
    <w:multiLevelType w:val="multilevel"/>
    <w:tmpl w:val="FFF044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501DE"/>
    <w:multiLevelType w:val="hybridMultilevel"/>
    <w:tmpl w:val="A25AF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E85264"/>
    <w:multiLevelType w:val="multilevel"/>
    <w:tmpl w:val="0FFA575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39"/>
    <w:rsid w:val="00020983"/>
    <w:rsid w:val="000A2581"/>
    <w:rsid w:val="001620F0"/>
    <w:rsid w:val="00257ABE"/>
    <w:rsid w:val="002C7EE8"/>
    <w:rsid w:val="002D5733"/>
    <w:rsid w:val="003E31FA"/>
    <w:rsid w:val="004F68D8"/>
    <w:rsid w:val="00591FC6"/>
    <w:rsid w:val="005F2363"/>
    <w:rsid w:val="006102E7"/>
    <w:rsid w:val="006620B2"/>
    <w:rsid w:val="006738A9"/>
    <w:rsid w:val="006D087A"/>
    <w:rsid w:val="00732FDF"/>
    <w:rsid w:val="00787002"/>
    <w:rsid w:val="009733D1"/>
    <w:rsid w:val="009C4EAB"/>
    <w:rsid w:val="00C91F9B"/>
    <w:rsid w:val="00CE34B0"/>
    <w:rsid w:val="00D505F8"/>
    <w:rsid w:val="00D54E03"/>
    <w:rsid w:val="00E62717"/>
    <w:rsid w:val="00E90B10"/>
    <w:rsid w:val="00EC46E8"/>
    <w:rsid w:val="00F24539"/>
    <w:rsid w:val="00FA1DF1"/>
    <w:rsid w:val="00FD3354"/>
    <w:rsid w:val="00FD5A40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B0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FD3354"/>
  </w:style>
  <w:style w:type="paragraph" w:styleId="a5">
    <w:name w:val="List Paragraph"/>
    <w:basedOn w:val="a"/>
    <w:uiPriority w:val="34"/>
    <w:qFormat/>
    <w:rsid w:val="006D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B0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FD3354"/>
  </w:style>
  <w:style w:type="paragraph" w:styleId="a5">
    <w:name w:val="List Paragraph"/>
    <w:basedOn w:val="a"/>
    <w:uiPriority w:val="34"/>
    <w:qFormat/>
    <w:rsid w:val="006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2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9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249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62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1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72934">
                                                              <w:marLeft w:val="3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3DD3-7BA7-410A-A39B-063F2CE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21</cp:revision>
  <cp:lastPrinted>2014-12-08T08:50:00Z</cp:lastPrinted>
  <dcterms:created xsi:type="dcterms:W3CDTF">2014-09-17T07:03:00Z</dcterms:created>
  <dcterms:modified xsi:type="dcterms:W3CDTF">2018-12-14T10:40:00Z</dcterms:modified>
</cp:coreProperties>
</file>