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B2" w:rsidRDefault="001F73B2" w:rsidP="001F73B2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Цели методической работы на 2018-2019 учебный год:</w:t>
      </w:r>
    </w:p>
    <w:p w:rsidR="001F73B2" w:rsidRPr="001F73B2" w:rsidRDefault="001F73B2" w:rsidP="001F73B2">
      <w:pPr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F73B2" w:rsidRPr="001F73B2" w:rsidRDefault="001F73B2" w:rsidP="001F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Разработка и совершенствование  учебно-методических комплексов по специальностям  и профессиям, реализуемым в колледже в соответствии с актуализированными ФГОС, ФГОС по </w:t>
      </w:r>
      <w:r w:rsidR="007066D3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перечням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ТОП-50, ТОП-Регион, </w:t>
      </w: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</w:t>
      </w: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екомендациями по реализации основного общего образования с одновременным получением среднего общего образования в пределах освоения образовательных программ среднего профессионального образования: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Общеобразовательный учебный цикл (ОУЦ) по всем направлениям подготовки;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- 08.02.01 Строительство и эксплуатация зданий и сооружений (базовая подготовка);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- 08.01.25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Мастер отделочных строительных и декоративных работ (штукатур – маляр строительный);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- 08.01.10 Мастер жилищно-коммунального хозяйства (слесарь-сантехник – </w:t>
      </w:r>
      <w:proofErr w:type="spellStart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электрогазосварщик</w:t>
      </w:r>
      <w:proofErr w:type="spellEnd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);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- 08.01.07 Мастер общестроительных работ (каменщик – электросварщик ручной сварки – бетонщик);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- 08.02.11 Управление, эксплуатация и обслуживание многоквартирного дома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F73B2" w:rsidRPr="001F73B2" w:rsidRDefault="001F73B2" w:rsidP="001F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Повышение квалификации и профессионального уровня педагогических работников: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>Завершение трехлетнего цикла п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рохождени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>я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стажировок преподавател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>ей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мастер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>ов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gramStart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proofErr w:type="gramEnd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/о на предприятиях и в организациях по профилю преподаваемых дисциплин;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Начало реализации </w:t>
      </w:r>
      <w:proofErr w:type="gramStart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обучения педагогических работников по программа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м</w:t>
      </w:r>
      <w:proofErr w:type="gramEnd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профессиональной переподготовки в соответствии с требованиями профессионального стандарта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"Педагог профессионального обучения, профессионального образования и дополнительного профессионального образования";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Прохождение курсов ПК;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Самообразование и аттестация педагогических работников.</w:t>
      </w:r>
    </w:p>
    <w:p w:rsidR="001F73B2" w:rsidRPr="001F73B2" w:rsidRDefault="001F73B2" w:rsidP="001F73B2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1F73B2" w:rsidRPr="001F73B2" w:rsidRDefault="001F73B2" w:rsidP="001F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Участие студентов и преподавателей в олимпиадном и конкурсном движении по всем направлениям подготовки:</w:t>
      </w:r>
    </w:p>
    <w:p w:rsidR="001F73B2" w:rsidRPr="001F73B2" w:rsidRDefault="001F73B2" w:rsidP="007066D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- Создание сборных команд колледжа на базе творческих кружков и спортивных секций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р</w:t>
      </w:r>
      <w:bookmarkStart w:id="0" w:name="_GoBack"/>
      <w:bookmarkEnd w:id="0"/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азработка комплекса мероприятий, рабочих программ по планомерной подготовке и тренировке студентов для участия в 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спартакиадах, профильных олимпиадах, 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конкурсах профессионального мастерства и чемпионатах WSR</w:t>
      </w:r>
      <w:r w:rsidR="007066D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различного уровня</w:t>
      </w:r>
      <w:r w:rsidRPr="001F73B2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E0001" w:rsidRDefault="009E0001"/>
    <w:p w:rsidR="001F73B2" w:rsidRDefault="008F1EC2" w:rsidP="008F1EC2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8F1EC2">
        <w:rPr>
          <w:rFonts w:ascii="Arial Narrow" w:hAnsi="Arial Narrow"/>
          <w:sz w:val="28"/>
          <w:szCs w:val="28"/>
        </w:rPr>
        <w:t>Запланировать написание методических разработок по организации с</w:t>
      </w:r>
      <w:r>
        <w:rPr>
          <w:rFonts w:ascii="Arial Narrow" w:hAnsi="Arial Narrow"/>
          <w:sz w:val="28"/>
          <w:szCs w:val="28"/>
        </w:rPr>
        <w:t>амостоятельной внеаудиторной работы студентов, по дисциплинам и ПМ в соответствии с актуализированными ФГОС, ФГОС ТОП-50 и ТОП-Регион</w:t>
      </w:r>
      <w:r w:rsidRPr="008F1EC2">
        <w:rPr>
          <w:rFonts w:ascii="Arial Narrow" w:hAnsi="Arial Narrow"/>
          <w:sz w:val="28"/>
          <w:szCs w:val="28"/>
        </w:rPr>
        <w:t>.</w:t>
      </w:r>
      <w:proofErr w:type="gramEnd"/>
    </w:p>
    <w:p w:rsidR="008F1EC2" w:rsidRDefault="008F1EC2" w:rsidP="008F1EC2">
      <w:pPr>
        <w:jc w:val="both"/>
        <w:rPr>
          <w:rFonts w:ascii="Arial Narrow" w:hAnsi="Arial Narrow"/>
          <w:sz w:val="28"/>
          <w:szCs w:val="28"/>
        </w:rPr>
      </w:pPr>
    </w:p>
    <w:p w:rsidR="008F1EC2" w:rsidRPr="008F1EC2" w:rsidRDefault="008F1EC2" w:rsidP="008F1EC2">
      <w:pPr>
        <w:jc w:val="both"/>
        <w:rPr>
          <w:rFonts w:ascii="Arial Narrow" w:hAnsi="Arial Narrow"/>
          <w:sz w:val="28"/>
          <w:szCs w:val="28"/>
        </w:rPr>
      </w:pPr>
      <w:r w:rsidRPr="008F1EC2">
        <w:rPr>
          <w:rFonts w:ascii="Arial Narrow" w:hAnsi="Arial Narrow"/>
          <w:b/>
          <w:sz w:val="28"/>
          <w:szCs w:val="28"/>
        </w:rPr>
        <w:t>Положение об учебно-методическом комплексе дисциплин и ПМ</w:t>
      </w:r>
      <w:r>
        <w:rPr>
          <w:rFonts w:ascii="Arial Narrow" w:hAnsi="Arial Narrow"/>
          <w:sz w:val="28"/>
          <w:szCs w:val="28"/>
        </w:rPr>
        <w:t xml:space="preserve"> см. на сайте колледжа в разделе «Сведения об ОО» - «Документы».</w:t>
      </w:r>
    </w:p>
    <w:sectPr w:rsidR="008F1EC2" w:rsidRPr="008F1EC2" w:rsidSect="001F73B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109"/>
    <w:multiLevelType w:val="hybridMultilevel"/>
    <w:tmpl w:val="B7BC3AB6"/>
    <w:lvl w:ilvl="0" w:tplc="47C6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5C"/>
    <w:rsid w:val="001F73B2"/>
    <w:rsid w:val="003C7E5C"/>
    <w:rsid w:val="007066D3"/>
    <w:rsid w:val="008F1EC2"/>
    <w:rsid w:val="009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Кузнецова</cp:lastModifiedBy>
  <cp:revision>4</cp:revision>
  <cp:lastPrinted>2018-06-13T06:20:00Z</cp:lastPrinted>
  <dcterms:created xsi:type="dcterms:W3CDTF">2018-06-11T17:14:00Z</dcterms:created>
  <dcterms:modified xsi:type="dcterms:W3CDTF">2018-06-13T07:54:00Z</dcterms:modified>
</cp:coreProperties>
</file>