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E2" w:rsidRDefault="00907BE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07BE2">
        <w:rPr>
          <w:rFonts w:ascii="Times New Roman" w:hAnsi="Times New Roman" w:cs="Times New Roman"/>
          <w:b/>
          <w:sz w:val="32"/>
          <w:szCs w:val="32"/>
        </w:rPr>
        <w:t>ХАРАКТЕРИСТИКА ПОДГОТОВКИ ПО СПЕЦИАЛЬНОСТИ</w:t>
      </w:r>
    </w:p>
    <w:p w:rsidR="002C335B" w:rsidRDefault="002C335B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07BE2" w:rsidRDefault="00924DD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24DD2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.02.0</w:t>
      </w:r>
      <w:r w:rsidRPr="00924DD2">
        <w:rPr>
          <w:rFonts w:ascii="Times New Roman" w:hAnsi="Times New Roman" w:cs="Times New Roman"/>
          <w:b/>
          <w:sz w:val="32"/>
          <w:szCs w:val="32"/>
        </w:rPr>
        <w:t>5</w:t>
      </w:r>
      <w:r w:rsidR="00907BE2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Земельно-имущественные отношения</w:t>
      </w:r>
      <w:r w:rsidR="00907BE2">
        <w:rPr>
          <w:rFonts w:ascii="Times New Roman" w:hAnsi="Times New Roman" w:cs="Times New Roman"/>
          <w:b/>
          <w:sz w:val="32"/>
          <w:szCs w:val="32"/>
        </w:rPr>
        <w:t>»</w:t>
      </w:r>
    </w:p>
    <w:p w:rsidR="00907BE2" w:rsidRDefault="00907BE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07BE2" w:rsidRPr="00910123" w:rsidRDefault="00907BE2" w:rsidP="00907BE2">
      <w:pPr>
        <w:pStyle w:val="a3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ФГОС СПО </w:t>
      </w:r>
      <w:proofErr w:type="gramStart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утвержден</w:t>
      </w:r>
      <w:proofErr w:type="gramEnd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приказом Министерства образования и</w:t>
      </w:r>
      <w:r w:rsidRPr="00910123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науки Российской Федерации от </w:t>
      </w:r>
      <w:r w:rsidR="00924DD2">
        <w:rPr>
          <w:rFonts w:ascii="Times New Roman" w:hAnsi="Times New Roman" w:cs="Times New Roman"/>
          <w:b/>
          <w:bCs/>
          <w:i/>
          <w:sz w:val="32"/>
          <w:szCs w:val="32"/>
        </w:rPr>
        <w:t>12 мая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201</w:t>
      </w:r>
      <w:r w:rsidR="00D646AC">
        <w:rPr>
          <w:rFonts w:ascii="Times New Roman" w:hAnsi="Times New Roman" w:cs="Times New Roman"/>
          <w:b/>
          <w:bCs/>
          <w:i/>
          <w:sz w:val="32"/>
          <w:szCs w:val="32"/>
        </w:rPr>
        <w:t>4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г. №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924DD2">
        <w:rPr>
          <w:rFonts w:ascii="Times New Roman" w:hAnsi="Times New Roman" w:cs="Times New Roman"/>
          <w:b/>
          <w:bCs/>
          <w:i/>
          <w:sz w:val="32"/>
          <w:szCs w:val="32"/>
        </w:rPr>
        <w:t>486</w:t>
      </w:r>
    </w:p>
    <w:p w:rsidR="00907BE2" w:rsidRPr="00907BE2" w:rsidRDefault="00907BE2" w:rsidP="0086098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907BE2">
        <w:rPr>
          <w:rFonts w:ascii="Times New Roman" w:hAnsi="Times New Roman" w:cs="Times New Roman"/>
          <w:b/>
          <w:szCs w:val="28"/>
        </w:rPr>
        <w:t xml:space="preserve">Нормативные сроки </w:t>
      </w:r>
      <w:r w:rsidR="00D646AC">
        <w:rPr>
          <w:rFonts w:ascii="Times New Roman" w:hAnsi="Times New Roman" w:cs="Times New Roman"/>
          <w:b/>
          <w:szCs w:val="28"/>
        </w:rPr>
        <w:t>получения среднего профессионального образования по программе подготовки специалистов среднего звена</w:t>
      </w:r>
      <w:r w:rsidR="00D445BD">
        <w:rPr>
          <w:rFonts w:ascii="Times New Roman" w:hAnsi="Times New Roman" w:cs="Times New Roman"/>
          <w:b/>
          <w:szCs w:val="28"/>
        </w:rPr>
        <w:t xml:space="preserve"> (ППССЗ)  </w:t>
      </w:r>
      <w:r w:rsidRPr="00907BE2">
        <w:rPr>
          <w:rFonts w:ascii="Times New Roman" w:hAnsi="Times New Roman" w:cs="Times New Roman"/>
          <w:b/>
          <w:szCs w:val="28"/>
        </w:rPr>
        <w:t xml:space="preserve"> </w:t>
      </w:r>
      <w:r w:rsidR="00924DD2">
        <w:rPr>
          <w:rFonts w:ascii="Times New Roman" w:hAnsi="Times New Roman" w:cs="Times New Roman"/>
          <w:b/>
          <w:szCs w:val="28"/>
        </w:rPr>
        <w:t>углубленной</w:t>
      </w:r>
      <w:r w:rsidRPr="00907BE2">
        <w:rPr>
          <w:rFonts w:ascii="Times New Roman" w:hAnsi="Times New Roman" w:cs="Times New Roman"/>
          <w:b/>
          <w:szCs w:val="28"/>
        </w:rPr>
        <w:t xml:space="preserve"> подготовки при очной форме получения образования и присваиваемая квалификация: </w:t>
      </w:r>
    </w:p>
    <w:p w:rsid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924DD2" w:rsidRDefault="00924DD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 базе среднего </w:t>
      </w:r>
      <w:r w:rsidR="00907BE2" w:rsidRPr="00907BE2">
        <w:rPr>
          <w:rFonts w:ascii="Times New Roman" w:hAnsi="Times New Roman" w:cs="Times New Roman"/>
          <w:szCs w:val="28"/>
        </w:rPr>
        <w:t xml:space="preserve"> общего образования – </w:t>
      </w:r>
      <w:r w:rsidR="00907BE2" w:rsidRPr="00907BE2">
        <w:rPr>
          <w:rFonts w:ascii="Times New Roman" w:hAnsi="Times New Roman" w:cs="Times New Roman"/>
          <w:b/>
          <w:szCs w:val="28"/>
        </w:rPr>
        <w:t>2 года 10 месяцев</w:t>
      </w:r>
      <w:r w:rsidR="00907BE2" w:rsidRPr="00907BE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</w:t>
      </w:r>
      <w:r w:rsidR="00907BE2" w:rsidRPr="00907BE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>с</w:t>
      </w:r>
      <w:r w:rsidRPr="00924DD2">
        <w:rPr>
          <w:rFonts w:ascii="Times New Roman" w:hAnsi="Times New Roman" w:cs="Times New Roman"/>
        </w:rPr>
        <w:t>пециалист по земельно-имущественным отношениям</w:t>
      </w:r>
      <w:r w:rsidR="00907BE2" w:rsidRPr="00924DD2">
        <w:rPr>
          <w:rFonts w:ascii="Times New Roman" w:hAnsi="Times New Roman" w:cs="Times New Roman"/>
          <w:szCs w:val="28"/>
        </w:rPr>
        <w:t>;</w:t>
      </w:r>
    </w:p>
    <w:p w:rsid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4DD2">
        <w:rPr>
          <w:rFonts w:ascii="Times New Roman" w:hAnsi="Times New Roman" w:cs="Times New Roman"/>
          <w:szCs w:val="28"/>
        </w:rPr>
        <w:t xml:space="preserve">- на базе основного общего образования – </w:t>
      </w:r>
      <w:r w:rsidRPr="00924DD2">
        <w:rPr>
          <w:rFonts w:ascii="Times New Roman" w:hAnsi="Times New Roman" w:cs="Times New Roman"/>
          <w:b/>
          <w:szCs w:val="28"/>
        </w:rPr>
        <w:t>3 года 10 месяцев</w:t>
      </w:r>
      <w:r w:rsidRPr="00924DD2">
        <w:rPr>
          <w:rFonts w:ascii="Times New Roman" w:hAnsi="Times New Roman" w:cs="Times New Roman"/>
          <w:szCs w:val="28"/>
        </w:rPr>
        <w:t xml:space="preserve"> –</w:t>
      </w:r>
      <w:r w:rsidR="00924DD2" w:rsidRPr="00924DD2">
        <w:rPr>
          <w:rFonts w:ascii="Times New Roman" w:hAnsi="Times New Roman" w:cs="Times New Roman"/>
          <w:szCs w:val="28"/>
        </w:rPr>
        <w:t xml:space="preserve"> </w:t>
      </w:r>
      <w:r w:rsidR="00924DD2">
        <w:rPr>
          <w:rFonts w:ascii="Times New Roman" w:hAnsi="Times New Roman" w:cs="Times New Roman"/>
        </w:rPr>
        <w:t>с</w:t>
      </w:r>
      <w:r w:rsidR="00924DD2" w:rsidRPr="00924DD2">
        <w:rPr>
          <w:rFonts w:ascii="Times New Roman" w:hAnsi="Times New Roman" w:cs="Times New Roman"/>
        </w:rPr>
        <w:t>пециалист по земельно-имущественным отношениям</w:t>
      </w:r>
      <w:r w:rsidR="00924DD2">
        <w:rPr>
          <w:rFonts w:ascii="Times New Roman" w:hAnsi="Times New Roman" w:cs="Times New Roman"/>
        </w:rPr>
        <w:t>.</w:t>
      </w:r>
    </w:p>
    <w:p w:rsidR="00924DD2" w:rsidRPr="00924DD2" w:rsidRDefault="00924DD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Срок </w:t>
      </w:r>
      <w:r w:rsidR="003D21F6">
        <w:rPr>
          <w:rFonts w:ascii="Times New Roman" w:eastAsia="Times New Roman" w:hAnsi="Times New Roman" w:cs="Times New Roman"/>
          <w:szCs w:val="24"/>
          <w:lang w:eastAsia="ru-RU"/>
        </w:rPr>
        <w:t xml:space="preserve">получения 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D21F6">
        <w:rPr>
          <w:rFonts w:ascii="Times New Roman" w:eastAsia="Times New Roman" w:hAnsi="Times New Roman" w:cs="Times New Roman"/>
          <w:szCs w:val="24"/>
          <w:lang w:eastAsia="ru-RU"/>
        </w:rPr>
        <w:t xml:space="preserve">СПО по </w:t>
      </w:r>
      <w:r w:rsidR="00D445BD">
        <w:rPr>
          <w:rFonts w:ascii="Times New Roman" w:eastAsia="Times New Roman" w:hAnsi="Times New Roman" w:cs="Times New Roman"/>
          <w:szCs w:val="24"/>
          <w:lang w:eastAsia="ru-RU"/>
        </w:rPr>
        <w:t>ППССЗ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 базовой подготовки по заочной форме получения образования увеличивается:</w:t>
      </w: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>на базе среднего  общего образования – не более чем на</w:t>
      </w:r>
      <w:r w:rsidRPr="0090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90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>год;</w:t>
      </w: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>на базе основного общего образования – не более чем на 1,5 года.</w:t>
      </w: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 xml:space="preserve">ХАРАКТЕРИСТИКА </w:t>
      </w:r>
      <w:proofErr w:type="gramStart"/>
      <w:r w:rsidRPr="00860989">
        <w:rPr>
          <w:rFonts w:ascii="Times New Roman" w:hAnsi="Times New Roman" w:cs="Times New Roman"/>
          <w:b/>
          <w:szCs w:val="28"/>
        </w:rPr>
        <w:t>ПРОФЕССИОНАЛЬНОЙ</w:t>
      </w:r>
      <w:proofErr w:type="gramEnd"/>
    </w:p>
    <w:p w:rsidR="00907BE2" w:rsidRPr="00860989" w:rsidRDefault="00907BE2" w:rsidP="00907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ДЕЯТЕЛЬНОСТИ ВЫПУСКНИКОВ</w:t>
      </w:r>
    </w:p>
    <w:p w:rsidR="00907BE2" w:rsidRPr="00BE3E58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860989" w:rsidRDefault="00907BE2" w:rsidP="00BE3E58">
      <w:pPr>
        <w:rPr>
          <w:rFonts w:ascii="Times New Roman" w:eastAsiaTheme="minorEastAsia" w:hAnsi="Times New Roman" w:cs="Times New Roman"/>
          <w:szCs w:val="28"/>
          <w:lang w:eastAsia="ru-RU"/>
        </w:rPr>
      </w:pPr>
      <w:r w:rsidRPr="00BE3E58">
        <w:rPr>
          <w:rFonts w:ascii="Times New Roman" w:hAnsi="Times New Roman" w:cs="Times New Roman"/>
          <w:b/>
          <w:szCs w:val="28"/>
        </w:rPr>
        <w:t>1. Область профессиональной деятельности выпускников:</w:t>
      </w:r>
      <w:r w:rsidR="00924DD2"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924DD2" w:rsidRPr="00BE3E58">
        <w:rPr>
          <w:rFonts w:ascii="Times New Roman" w:eastAsiaTheme="minorEastAsia" w:hAnsi="Times New Roman" w:cs="Times New Roman"/>
          <w:szCs w:val="28"/>
          <w:lang w:eastAsia="ru-RU"/>
        </w:rPr>
        <w:t>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</w:t>
      </w:r>
      <w:r w:rsidR="00BE3E58" w:rsidRPr="00BE3E58">
        <w:rPr>
          <w:rFonts w:ascii="Times New Roman" w:eastAsiaTheme="minorEastAsia" w:hAnsi="Times New Roman" w:cs="Times New Roman"/>
          <w:szCs w:val="28"/>
          <w:lang w:eastAsia="ru-RU"/>
        </w:rPr>
        <w:t>тоимости недвижимого имущества.</w:t>
      </w:r>
    </w:p>
    <w:p w:rsidR="00BE3E58" w:rsidRPr="00BE3E58" w:rsidRDefault="00BE3E58" w:rsidP="00BE3E58">
      <w:pPr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907BE2" w:rsidRPr="00BE3E58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BE3E58">
        <w:rPr>
          <w:rFonts w:ascii="Times New Roman" w:hAnsi="Times New Roman" w:cs="Times New Roman"/>
          <w:b/>
          <w:szCs w:val="28"/>
        </w:rPr>
        <w:t>2. Объектами профессиональной деятельности выпускников являются:</w:t>
      </w:r>
    </w:p>
    <w:p w:rsidR="00924DD2" w:rsidRPr="00924DD2" w:rsidRDefault="001D68F2" w:rsidP="00924D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  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земельно-имущественный комплекс;</w:t>
      </w:r>
    </w:p>
    <w:p w:rsidR="00924DD2" w:rsidRPr="00924DD2" w:rsidRDefault="001D68F2" w:rsidP="00924D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  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процесс кадастровых отношений;</w:t>
      </w:r>
    </w:p>
    <w:p w:rsidR="00924DD2" w:rsidRPr="00924DD2" w:rsidRDefault="001D68F2" w:rsidP="00924D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технология картографо-геодезического сопровождения земельно-имущественных отношений;</w:t>
      </w:r>
    </w:p>
    <w:p w:rsidR="00860989" w:rsidRDefault="001D68F2" w:rsidP="00BE3E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  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технология определения стоимости недвижимого имущества.</w:t>
      </w:r>
    </w:p>
    <w:p w:rsidR="00BE3E58" w:rsidRPr="00BE3E58" w:rsidRDefault="00BE3E58" w:rsidP="00BE3E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907BE2" w:rsidRPr="00BE3E58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BE3E58">
        <w:rPr>
          <w:rFonts w:ascii="Times New Roman" w:hAnsi="Times New Roman" w:cs="Times New Roman"/>
          <w:b/>
          <w:szCs w:val="28"/>
        </w:rPr>
        <w:t xml:space="preserve">3. </w:t>
      </w:r>
      <w:r w:rsidR="00924DD2" w:rsidRPr="00BE3E58">
        <w:rPr>
          <w:rFonts w:ascii="Times New Roman" w:hAnsi="Times New Roman" w:cs="Times New Roman"/>
          <w:b/>
          <w:szCs w:val="28"/>
        </w:rPr>
        <w:t xml:space="preserve">Специалист по земельно-имущественным отношениям углубленной подготовки </w:t>
      </w:r>
      <w:r w:rsidRPr="00BE3E58">
        <w:rPr>
          <w:rFonts w:ascii="Times New Roman" w:hAnsi="Times New Roman" w:cs="Times New Roman"/>
          <w:b/>
          <w:szCs w:val="28"/>
        </w:rPr>
        <w:t>готовится к следующим видам деятельности:</w:t>
      </w:r>
    </w:p>
    <w:p w:rsidR="00924DD2" w:rsidRPr="00924DD2" w:rsidRDefault="001D68F2" w:rsidP="00924D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Управление земельно-имущественным комплексом.</w:t>
      </w:r>
    </w:p>
    <w:p w:rsidR="00924DD2" w:rsidRPr="00924DD2" w:rsidRDefault="001D68F2" w:rsidP="00924D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0" w:name="sub_442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Осуществление кадастровых отношений.</w:t>
      </w:r>
    </w:p>
    <w:p w:rsidR="00924DD2" w:rsidRPr="00924DD2" w:rsidRDefault="001D68F2" w:rsidP="00924D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" w:name="sub_443"/>
      <w:bookmarkEnd w:id="0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Картографо-геодезическое сопровождение земельно-имущественных отношений.</w:t>
      </w:r>
    </w:p>
    <w:p w:rsidR="00924DD2" w:rsidRPr="00924DD2" w:rsidRDefault="001D68F2" w:rsidP="00924D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" w:name="sub_444"/>
      <w:bookmarkEnd w:id="1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Определение стоимости недвижимого имущества.</w:t>
      </w:r>
    </w:p>
    <w:p w:rsidR="00924DD2" w:rsidRPr="00924DD2" w:rsidRDefault="001D68F2" w:rsidP="00924D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" w:name="sub_445"/>
      <w:bookmarkEnd w:id="2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</w:t>
      </w:r>
      <w:r w:rsidR="00924DD2" w:rsidRPr="00924DD2">
        <w:rPr>
          <w:rFonts w:ascii="Times New Roman" w:eastAsiaTheme="minorEastAsia" w:hAnsi="Times New Roman" w:cs="Times New Roman"/>
          <w:szCs w:val="28"/>
          <w:lang w:eastAsia="ru-RU"/>
        </w:rPr>
        <w:t>Организация и управление предпринимательской деятельностью в сфере земельно-имущественных отношений.</w:t>
      </w:r>
    </w:p>
    <w:bookmarkEnd w:id="3"/>
    <w:p w:rsidR="00907BE2" w:rsidRPr="00BE3E58" w:rsidRDefault="00907BE2" w:rsidP="00BE3E5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907BE2" w:rsidRDefault="00907BE2" w:rsidP="00D445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BE3E58">
        <w:rPr>
          <w:rFonts w:ascii="Times New Roman" w:hAnsi="Times New Roman" w:cs="Times New Roman"/>
          <w:b/>
          <w:szCs w:val="28"/>
        </w:rPr>
        <w:t xml:space="preserve">ТРЕБОВАНИЯ К РЕЗУЛЬТАТАМ </w:t>
      </w:r>
      <w:proofErr w:type="gramStart"/>
      <w:r w:rsidRPr="00BE3E58">
        <w:rPr>
          <w:rFonts w:ascii="Times New Roman" w:hAnsi="Times New Roman" w:cs="Times New Roman"/>
          <w:b/>
          <w:szCs w:val="28"/>
        </w:rPr>
        <w:t xml:space="preserve">ОСВОЕНИЯ </w:t>
      </w:r>
      <w:r w:rsidR="00D445BD" w:rsidRPr="00BE3E58">
        <w:rPr>
          <w:rFonts w:ascii="Times New Roman" w:hAnsi="Times New Roman" w:cs="Times New Roman"/>
          <w:b/>
          <w:szCs w:val="28"/>
        </w:rPr>
        <w:t>ПРОГРАММЫ ПОДГОТОВКИ СПЕЦИАЛИСТОВ СРЕДНЕГО ЗВЕНА</w:t>
      </w:r>
      <w:proofErr w:type="gramEnd"/>
    </w:p>
    <w:p w:rsidR="00BE3E58" w:rsidRPr="00BE3E58" w:rsidRDefault="00BE3E58" w:rsidP="00D445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1D68F2" w:rsidRPr="00BE3E58" w:rsidRDefault="001D68F2" w:rsidP="001D68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BE3E58">
        <w:rPr>
          <w:rFonts w:ascii="Times New Roman" w:eastAsiaTheme="minorEastAsia" w:hAnsi="Times New Roman" w:cs="Times New Roman"/>
          <w:b/>
          <w:szCs w:val="28"/>
          <w:lang w:eastAsia="ru-RU"/>
        </w:rPr>
        <w:t>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" w:name="sub_531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5" w:name="sub_532"/>
      <w:bookmarkEnd w:id="4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6" w:name="sub_533"/>
      <w:bookmarkEnd w:id="5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7" w:name="sub_534"/>
      <w:bookmarkEnd w:id="6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Решать проблемы, оценивать риски и принимать решения в нестандартных ситуациях.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8" w:name="sub_535"/>
      <w:bookmarkEnd w:id="7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9" w:name="sub_536"/>
      <w:bookmarkEnd w:id="8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Работать в коллективе и команде, обеспечивать ее сплочение, эффективно общаться с коллегами, руководством, потребителями.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0" w:name="sub_537"/>
      <w:bookmarkEnd w:id="9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1" w:name="sub_538"/>
      <w:bookmarkEnd w:id="10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2" w:name="sub_539"/>
      <w:bookmarkEnd w:id="11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Быть готовым к смене технологий в профессиональной деятельности.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3" w:name="sub_5310"/>
      <w:bookmarkEnd w:id="12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4" w:name="sub_5311"/>
      <w:bookmarkEnd w:id="13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Использовать принципы социального партнерства в регулировании социально-трудовых отношений в подразделении, организации.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5" w:name="sub_5312"/>
      <w:bookmarkEnd w:id="14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1D68F2" w:rsidRPr="00BE3E58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6" w:name="sub_5313"/>
      <w:bookmarkEnd w:id="15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BE3E58" w:rsidRPr="00BE3E58" w:rsidRDefault="001D68F2" w:rsidP="00BE3E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17" w:name="sub_54"/>
      <w:bookmarkEnd w:id="16"/>
      <w:r w:rsidRPr="00BE3E58">
        <w:rPr>
          <w:rFonts w:ascii="Times New Roman" w:eastAsiaTheme="minorEastAsia" w:hAnsi="Times New Roman" w:cs="Times New Roman"/>
          <w:b/>
          <w:szCs w:val="28"/>
          <w:lang w:eastAsia="ru-RU"/>
        </w:rPr>
        <w:t>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  <w:bookmarkStart w:id="18" w:name="sub_541"/>
      <w:bookmarkEnd w:id="17"/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1D68F2">
        <w:rPr>
          <w:rFonts w:ascii="Times New Roman" w:eastAsiaTheme="minorEastAsia" w:hAnsi="Times New Roman" w:cs="Times New Roman"/>
          <w:b/>
          <w:szCs w:val="28"/>
          <w:lang w:eastAsia="ru-RU"/>
        </w:rPr>
        <w:t>1. Управление земельно-имущественным комплексом.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9" w:name="sub_5411"/>
      <w:bookmarkEnd w:id="18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  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>Составлять земельный баланс района.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0" w:name="sub_5412"/>
      <w:bookmarkEnd w:id="19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Подготавливать документацию, необходимую для принятия управленческих решений по эксплуатации и развитию территорий.</w:t>
      </w:r>
    </w:p>
    <w:p w:rsidR="001D68F2" w:rsidRPr="001D68F2" w:rsidRDefault="00BE3E58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1" w:name="sub_5413"/>
      <w:bookmarkEnd w:id="20"/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>Готовить предложения по определению экономической эффективности использования имеющегося недвижимого имущества.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2" w:name="sub_5414"/>
      <w:bookmarkEnd w:id="21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Участвовать в проектировании и анализе социально-экономического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развития территории.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3" w:name="sub_5415"/>
      <w:bookmarkEnd w:id="22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Осуществлять мониторинг земель территории.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4" w:name="sub_5416"/>
      <w:bookmarkEnd w:id="23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Анализировать варианты применения моделей территориального управления.</w:t>
      </w:r>
    </w:p>
    <w:p w:rsidR="001D68F2" w:rsidRPr="00BE3E58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5" w:name="sub_5417"/>
      <w:bookmarkEnd w:id="24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Определять инвестиционную привлекательность проектов застройки территорий.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26" w:name="sub_542"/>
      <w:bookmarkEnd w:id="25"/>
      <w:r w:rsidRPr="001D68F2">
        <w:rPr>
          <w:rFonts w:ascii="Times New Roman" w:eastAsiaTheme="minorEastAsia" w:hAnsi="Times New Roman" w:cs="Times New Roman"/>
          <w:b/>
          <w:szCs w:val="28"/>
          <w:lang w:eastAsia="ru-RU"/>
        </w:rPr>
        <w:t>2. Осуществление кадастровых отношений.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7" w:name="sub_5421"/>
      <w:bookmarkEnd w:id="26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Выполнять комплекс кадастровых процедур.</w:t>
      </w: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8" w:name="sub_5422"/>
      <w:bookmarkEnd w:id="27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="00F13E23"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Определять кадастровую стоимость земель.</w:t>
      </w:r>
    </w:p>
    <w:p w:rsidR="001D68F2" w:rsidRPr="001D68F2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9" w:name="sub_5423"/>
      <w:bookmarkEnd w:id="28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Выполнять кадастровую съемку.</w:t>
      </w:r>
    </w:p>
    <w:p w:rsidR="001D68F2" w:rsidRPr="001D68F2" w:rsidRDefault="00BE3E58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0" w:name="sub_5424"/>
      <w:bookmarkEnd w:id="29"/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>Осуществлять кадастровый и технический учет объектов недвижимости.</w:t>
      </w:r>
    </w:p>
    <w:p w:rsidR="001D68F2" w:rsidRPr="00BE3E58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1" w:name="sub_5425"/>
      <w:bookmarkEnd w:id="30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Формировать кадастровое дело.</w:t>
      </w:r>
    </w:p>
    <w:p w:rsidR="00F13E23" w:rsidRPr="001D68F2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32" w:name="sub_543"/>
      <w:bookmarkEnd w:id="31"/>
      <w:r w:rsidRPr="001D68F2">
        <w:rPr>
          <w:rFonts w:ascii="Times New Roman" w:eastAsiaTheme="minorEastAsia" w:hAnsi="Times New Roman" w:cs="Times New Roman"/>
          <w:b/>
          <w:szCs w:val="28"/>
          <w:lang w:eastAsia="ru-RU"/>
        </w:rPr>
        <w:t>3. Картографо-геодезическое сопровождение земельно-имущественных отношений.</w:t>
      </w:r>
    </w:p>
    <w:p w:rsidR="001D68F2" w:rsidRPr="001D68F2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3" w:name="sub_5431"/>
      <w:bookmarkEnd w:id="32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Выполнять работы по картографо-геодезическому обеспечению территорий, создавать графические материалы.</w:t>
      </w:r>
    </w:p>
    <w:p w:rsidR="001D68F2" w:rsidRPr="001D68F2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4" w:name="sub_5432"/>
      <w:bookmarkEnd w:id="33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Использовать государственные геодезические сети и иные сети для производства картографо-геодезических работ.</w:t>
      </w:r>
    </w:p>
    <w:p w:rsidR="001D68F2" w:rsidRPr="001D68F2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5" w:name="sub_5433"/>
      <w:bookmarkEnd w:id="34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>Использовать в практической деятельности геоинформационные системы.</w:t>
      </w:r>
    </w:p>
    <w:p w:rsidR="001D68F2" w:rsidRPr="001D68F2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6" w:name="sub_5434"/>
      <w:bookmarkEnd w:id="35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Определять координаты границ земельных участков и вычислять их площади.</w:t>
      </w:r>
    </w:p>
    <w:p w:rsidR="001D68F2" w:rsidRPr="001D68F2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7" w:name="sub_5435"/>
      <w:bookmarkEnd w:id="36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Выполнять поверку и юстировку геодезических приборов и инструментов.</w:t>
      </w:r>
    </w:p>
    <w:p w:rsidR="001D68F2" w:rsidRPr="00BE3E58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8" w:name="sub_5436"/>
      <w:bookmarkEnd w:id="37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 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F13E23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BE3E58" w:rsidRPr="001D68F2" w:rsidRDefault="00BE3E58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9" w:name="_GoBack"/>
      <w:bookmarkEnd w:id="39"/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40" w:name="sub_544"/>
      <w:bookmarkEnd w:id="38"/>
      <w:r w:rsidRPr="001D68F2">
        <w:rPr>
          <w:rFonts w:ascii="Times New Roman" w:eastAsiaTheme="minorEastAsia" w:hAnsi="Times New Roman" w:cs="Times New Roman"/>
          <w:b/>
          <w:szCs w:val="28"/>
          <w:lang w:eastAsia="ru-RU"/>
        </w:rPr>
        <w:t>4. Определение стоимости недвижимого имущества.</w:t>
      </w:r>
    </w:p>
    <w:p w:rsidR="001D68F2" w:rsidRPr="001D68F2" w:rsidRDefault="00F13E23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1" w:name="sub_5441"/>
      <w:bookmarkEnd w:id="40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="0024166A"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Осуществлять сбор и обработку необходимой и достаточной информации об объекте оценки и аналогичных объектах.</w:t>
      </w:r>
    </w:p>
    <w:p w:rsidR="001D68F2" w:rsidRPr="001D68F2" w:rsidRDefault="0024166A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2" w:name="sub_5442"/>
      <w:bookmarkEnd w:id="41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Производить расчеты по оценке объекта оценки на основе применимых подходов и методов оценки.</w:t>
      </w:r>
    </w:p>
    <w:p w:rsidR="001D68F2" w:rsidRPr="001D68F2" w:rsidRDefault="0024166A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3" w:name="sub_5443"/>
      <w:bookmarkEnd w:id="42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1D68F2" w:rsidRPr="001D68F2" w:rsidRDefault="0024166A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4" w:name="sub_5444"/>
      <w:bookmarkEnd w:id="43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Рассчитывать сметную стоимость зданий и сооружений в соответствии с действующими нормативами и применяемыми методиками.</w:t>
      </w:r>
    </w:p>
    <w:p w:rsidR="001D68F2" w:rsidRPr="001D68F2" w:rsidRDefault="0024166A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5" w:name="sub_5445"/>
      <w:bookmarkEnd w:id="44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Классифицировать здания и сооружения в соответствии с принятой типологией.</w:t>
      </w:r>
    </w:p>
    <w:p w:rsidR="001D68F2" w:rsidRPr="00BE3E58" w:rsidRDefault="0024166A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6" w:name="sub_5446"/>
      <w:bookmarkEnd w:id="45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24166A" w:rsidRPr="001D68F2" w:rsidRDefault="0024166A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D68F2" w:rsidRPr="001D68F2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47" w:name="sub_545"/>
      <w:bookmarkEnd w:id="46"/>
      <w:r w:rsidRPr="001D68F2">
        <w:rPr>
          <w:rFonts w:ascii="Times New Roman" w:eastAsiaTheme="minorEastAsia" w:hAnsi="Times New Roman" w:cs="Times New Roman"/>
          <w:b/>
          <w:szCs w:val="28"/>
          <w:lang w:eastAsia="ru-RU"/>
        </w:rPr>
        <w:t>5. Организация и управление предпринимательской деятельностью в сфере земельно-имущественных отношений.</w:t>
      </w:r>
    </w:p>
    <w:p w:rsidR="001D68F2" w:rsidRPr="001D68F2" w:rsidRDefault="00BE3E58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8" w:name="sub_5451"/>
      <w:bookmarkEnd w:id="47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1D68F2" w:rsidRPr="001D68F2" w:rsidRDefault="00BE3E58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9" w:name="sub_5452"/>
      <w:bookmarkEnd w:id="48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Планировать за предпринимательскую деятельность и отчитываться за нее.</w:t>
      </w:r>
    </w:p>
    <w:p w:rsidR="00BE3E58" w:rsidRPr="00BE3E58" w:rsidRDefault="00BE3E58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50" w:name="sub_5453"/>
      <w:bookmarkEnd w:id="49"/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Устанавливать партнерские связи, заклю</w:t>
      </w:r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чать хозяйственные договора. </w:t>
      </w:r>
    </w:p>
    <w:p w:rsidR="001D68F2" w:rsidRPr="001D68F2" w:rsidRDefault="00BE3E58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1D68F2" w:rsidRPr="001D68F2">
        <w:rPr>
          <w:rFonts w:ascii="Times New Roman" w:eastAsiaTheme="minorEastAsia" w:hAnsi="Times New Roman" w:cs="Times New Roman"/>
          <w:szCs w:val="28"/>
          <w:lang w:eastAsia="ru-RU"/>
        </w:rPr>
        <w:t xml:space="preserve"> Обеспечивать получение прибыли от хозяйственной деятельности.</w:t>
      </w:r>
    </w:p>
    <w:bookmarkEnd w:id="50"/>
    <w:sectPr w:rsidR="001D68F2" w:rsidRPr="001D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0C57"/>
    <w:multiLevelType w:val="hybridMultilevel"/>
    <w:tmpl w:val="3904D84A"/>
    <w:lvl w:ilvl="0" w:tplc="7992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C6"/>
    <w:rsid w:val="000A2581"/>
    <w:rsid w:val="001D68F2"/>
    <w:rsid w:val="0024166A"/>
    <w:rsid w:val="002C335B"/>
    <w:rsid w:val="003D21F6"/>
    <w:rsid w:val="00591FC6"/>
    <w:rsid w:val="006F05E9"/>
    <w:rsid w:val="00860989"/>
    <w:rsid w:val="00907BE2"/>
    <w:rsid w:val="00924DD2"/>
    <w:rsid w:val="009733D1"/>
    <w:rsid w:val="00BE3E58"/>
    <w:rsid w:val="00BF2F17"/>
    <w:rsid w:val="00C91F9B"/>
    <w:rsid w:val="00D178C6"/>
    <w:rsid w:val="00D445BD"/>
    <w:rsid w:val="00D646AC"/>
    <w:rsid w:val="00DD6E32"/>
    <w:rsid w:val="00F1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2"/>
    <w:pPr>
      <w:spacing w:before="0" w:beforeAutospacing="0" w:after="0"/>
      <w:ind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907BE2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609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2"/>
    <w:pPr>
      <w:spacing w:before="0" w:beforeAutospacing="0" w:after="0"/>
      <w:ind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907BE2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609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Olia</cp:lastModifiedBy>
  <cp:revision>3</cp:revision>
  <cp:lastPrinted>2014-05-16T11:08:00Z</cp:lastPrinted>
  <dcterms:created xsi:type="dcterms:W3CDTF">2014-11-17T20:02:00Z</dcterms:created>
  <dcterms:modified xsi:type="dcterms:W3CDTF">2014-11-17T20:12:00Z</dcterms:modified>
</cp:coreProperties>
</file>